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5679" w14:textId="6E86D3DF" w:rsidR="009C4333" w:rsidRPr="009C4333" w:rsidRDefault="009C4333" w:rsidP="009C4333">
      <w:pPr>
        <w:spacing w:after="120" w:line="291" w:lineRule="atLeast"/>
        <w:outlineLvl w:val="0"/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  <w:lang w:eastAsia="it-IT"/>
        </w:rPr>
      </w:pPr>
      <w:r w:rsidRPr="009C4333">
        <w:rPr>
          <w:rFonts w:ascii="-apple-system-font" w:eastAsia="Times New Roman" w:hAnsi="-apple-system-font" w:cs="Times New Roman"/>
          <w:b/>
          <w:bCs/>
          <w:color w:val="1B1B1B"/>
          <w:kern w:val="36"/>
          <w:sz w:val="47"/>
          <w:szCs w:val="47"/>
          <w:lang w:eastAsia="it-IT"/>
        </w:rPr>
        <w:t>Eolico Borgia-Squillace "Opere devastanti in zona archeologica"</w:t>
      </w:r>
    </w:p>
    <w:p w14:paraId="3EF79CDB" w14:textId="0A6B895B" w:rsidR="009C4333" w:rsidRPr="009C4333" w:rsidRDefault="009C4333" w:rsidP="009C4333">
      <w:pPr>
        <w:rPr>
          <w:rFonts w:ascii="Times New Roman" w:eastAsia="Times New Roman" w:hAnsi="Times New Roman" w:cs="Times New Roman"/>
          <w:lang w:eastAsia="it-IT"/>
        </w:rPr>
      </w:pPr>
      <w:r w:rsidRPr="009C433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C4333">
        <w:rPr>
          <w:rFonts w:ascii="Times New Roman" w:eastAsia="Times New Roman" w:hAnsi="Times New Roman" w:cs="Times New Roman"/>
          <w:lang w:eastAsia="it-IT"/>
        </w:rPr>
        <w:instrText xml:space="preserve"> INCLUDEPICTURE "/var/folders/gm/s9dx0l3d1lvcbjzkmtk0bhkr0000gp/T/com.microsoft.Word/WebArchiveCopyPasteTempFiles/parco_eolico.png" \* MERGEFORMATINET </w:instrText>
      </w:r>
      <w:r w:rsidRPr="009C433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C433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B477245" wp14:editId="6522FDB2">
            <wp:extent cx="6120130" cy="3484245"/>
            <wp:effectExtent l="0" t="0" r="1270" b="0"/>
            <wp:docPr id="1" name="Immagine 1" descr="images Eolico Borgia-Squillace. Elena Bova (Italia Nostra): &quot;Opere devastanti in zona archeolog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Eolico Borgia-Squillace. Elena Bova (Italia Nostra): &quot;Opere devastanti in zona archeologic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333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33E3372" w14:textId="5A812CEB" w:rsidR="009C4333" w:rsidRDefault="009C4333"/>
    <w:p w14:paraId="5D566CDD" w14:textId="77777777" w:rsidR="009C4333" w:rsidRPr="009C4333" w:rsidRDefault="009C4333" w:rsidP="009C4333">
      <w:pPr>
        <w:rPr>
          <w:rFonts w:ascii="Times New Roman" w:eastAsia="Times New Roman" w:hAnsi="Times New Roman" w:cs="Times New Roman"/>
          <w:lang w:eastAsia="it-IT"/>
        </w:rPr>
      </w:pPr>
      <w:r w:rsidRPr="009C4333">
        <w:rPr>
          <w:rFonts w:ascii="-apple-system-font" w:eastAsia="Times New Roman" w:hAnsi="-apple-system-font" w:cs="Times New Roman"/>
          <w:color w:val="1B1B1B"/>
          <w:sz w:val="20"/>
          <w:szCs w:val="20"/>
          <w:lang w:eastAsia="it-IT"/>
        </w:rPr>
        <w:t>25 agosto 2020 17:35</w:t>
      </w:r>
    </w:p>
    <w:p w14:paraId="367A3069" w14:textId="41A05EC0" w:rsidR="009C4333" w:rsidRDefault="009C4333" w:rsidP="009C4333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</w:pP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  <w:t>Leggiamo di un progetto per installare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pale eoliche nei comuni di Borgia e Squillace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  <w:t> per un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 importo di 11 milioni di euro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  <w:t> e per la realizzazione del quale si sarebbe in attesa del completamento delle procedure autorizzative. Mancherebbe ancora qualche nulla osta e si può partire con opere devastanti un territorio dove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insiste l’area archeologica più importante della provincia di Catanzaro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  <w:t xml:space="preserve"> 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L’</w:t>
      </w:r>
      <w:proofErr w:type="spellStart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Abap</w:t>
      </w:r>
      <w:proofErr w:type="spellEnd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 xml:space="preserve"> fonda la sua esistenza sul dato di realtà che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la bellezza non ci può lasciare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. Il nostro paesaggio è la prima fonte di bellezza e tutto il patrimonio che esiste sottoterra prodotto nei secoli dalla civiltà umana non può essere sottoposto a lavori di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sbancamento per 64.000 metri cubi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, di modifica delle aree che insistono in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comuni di valenza archeologica quali Borgia e Squillace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. C’è in aggiunta l’enorme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 inquinamento acustico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 e visivo in un</w:t>
      </w:r>
      <w:r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’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 xml:space="preserve">area che ancora appare nella sua bellezza di </w:t>
      </w:r>
      <w:proofErr w:type="spellStart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Scolacium</w:t>
      </w:r>
      <w:proofErr w:type="spellEnd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 xml:space="preserve"> e che ha un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grande futuro se valorizzata dal punto di vista culturale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 come si sta già facendo con la prestigiosa rassegna Armonie d’Arte di Chiara Giordano assieme al Comune di Borgia</w:t>
      </w:r>
      <w:r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.</w:t>
      </w:r>
    </w:p>
    <w:p w14:paraId="09286A68" w14:textId="53CCAD46" w:rsidR="009C4333" w:rsidRDefault="009C4333" w:rsidP="009C4333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</w:pP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Ci rivolgiamo innanzi tutto ai Sindaci di Borgia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Elisa Sacco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 e di Squillace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 xml:space="preserve">Pasquale </w:t>
      </w:r>
      <w:proofErr w:type="spellStart"/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Muccari</w:t>
      </w:r>
      <w:proofErr w:type="spellEnd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 perché difendano il loro territorio da 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mostri che non sono sviluppo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, devastano un territorio bellissimo come avvenuto in molte aree della Calabria lungo le coste battute dal vento che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 rinfresca e accoglie il forestiero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. Chiediamo all’</w:t>
      </w:r>
      <w:proofErr w:type="spellStart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Abap</w:t>
      </w:r>
      <w:proofErr w:type="spellEnd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, all’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Assessore all’ambiente della Regione Calabria Sergio De Caprio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, all’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 xml:space="preserve">assessore alla cultura Antonino </w:t>
      </w:r>
      <w:proofErr w:type="spellStart"/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Spirlì</w:t>
      </w:r>
      <w:proofErr w:type="spellEnd"/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 xml:space="preserve"> ed a tutte le associazioni culturali ed 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lastRenderedPageBreak/>
        <w:t>ambientaliste di intervenire insieme a noi formalmente presso la Regione e le autorità preposte per impedire l’</w:t>
      </w:r>
      <w:r w:rsidRPr="009C4333">
        <w:rPr>
          <w:rFonts w:ascii="-apple-system-font" w:eastAsia="Times New Roman" w:hAnsi="-apple-system-font" w:cs="Times New Roman"/>
          <w:b/>
          <w:bCs/>
          <w:color w:val="1B1B1B"/>
          <w:sz w:val="27"/>
          <w:szCs w:val="27"/>
          <w:lang w:eastAsia="it-IT"/>
        </w:rPr>
        <w:t>ennesima profonda ferita alla bellezza dei luoghi patrimonio</w:t>
      </w: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 di tutti i calabresi</w:t>
      </w:r>
      <w:r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.</w:t>
      </w:r>
    </w:p>
    <w:p w14:paraId="6E203E6D" w14:textId="0C1CB1D7" w:rsidR="009C4333" w:rsidRDefault="009C4333" w:rsidP="009C4333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</w:pPr>
      <w:r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Elena Bova</w:t>
      </w:r>
    </w:p>
    <w:p w14:paraId="43DF46E5" w14:textId="26366ECE" w:rsidR="009C4333" w:rsidRPr="009C4333" w:rsidRDefault="009C4333" w:rsidP="009C4333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</w:pPr>
      <w:r>
        <w:rPr>
          <w:rFonts w:ascii="-apple-system-font" w:eastAsia="Times New Roman" w:hAnsi="-apple-system-font" w:cs="Times New Roman"/>
          <w:color w:val="1B1B1B"/>
          <w:sz w:val="27"/>
          <w:szCs w:val="27"/>
          <w:shd w:val="clear" w:color="auto" w:fill="FFFFFF"/>
          <w:lang w:eastAsia="it-IT"/>
        </w:rPr>
        <w:t>Presidente sezione di Catanzaro</w:t>
      </w:r>
    </w:p>
    <w:p w14:paraId="2B0DCA52" w14:textId="77777777" w:rsidR="009C4333" w:rsidRPr="009C4333" w:rsidRDefault="009C4333" w:rsidP="009C4333">
      <w:pPr>
        <w:rPr>
          <w:rFonts w:ascii="Times New Roman" w:eastAsia="Times New Roman" w:hAnsi="Times New Roman" w:cs="Times New Roman"/>
          <w:lang w:eastAsia="it-IT"/>
        </w:rPr>
      </w:pPr>
    </w:p>
    <w:p w14:paraId="579B4A74" w14:textId="16035D6B" w:rsidR="009C4333" w:rsidRPr="009C4333" w:rsidRDefault="009C4333" w:rsidP="009C4333">
      <w:pPr>
        <w:spacing w:before="100" w:beforeAutospacing="1" w:after="100" w:afterAutospacing="1"/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</w:pPr>
      <w:r w:rsidRPr="009C4333">
        <w:rPr>
          <w:rFonts w:ascii="-apple-system-font" w:eastAsia="Times New Roman" w:hAnsi="-apple-system-font" w:cs="Times New Roman"/>
          <w:color w:val="1B1B1B"/>
          <w:sz w:val="27"/>
          <w:szCs w:val="27"/>
          <w:lang w:eastAsia="it-IT"/>
        </w:rPr>
        <w:t> </w:t>
      </w:r>
    </w:p>
    <w:p w14:paraId="7B841AC1" w14:textId="77777777" w:rsidR="009C4333" w:rsidRPr="009C4333" w:rsidRDefault="009C4333" w:rsidP="009C4333">
      <w:pPr>
        <w:rPr>
          <w:rFonts w:ascii="Times New Roman" w:eastAsia="Times New Roman" w:hAnsi="Times New Roman" w:cs="Times New Roman"/>
          <w:lang w:eastAsia="it-IT"/>
        </w:rPr>
      </w:pPr>
    </w:p>
    <w:p w14:paraId="28A50A71" w14:textId="77777777" w:rsidR="009C4333" w:rsidRDefault="009C4333"/>
    <w:sectPr w:rsidR="009C4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33"/>
    <w:rsid w:val="009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897A6"/>
  <w15:chartTrackingRefBased/>
  <w15:docId w15:val="{1982E5FA-AE19-FC46-923B-CAB0DD5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43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43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43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C4333"/>
  </w:style>
  <w:style w:type="character" w:styleId="Enfasigrassetto">
    <w:name w:val="Strong"/>
    <w:basedOn w:val="Carpredefinitoparagrafo"/>
    <w:uiPriority w:val="22"/>
    <w:qFormat/>
    <w:rsid w:val="009C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leporati</dc:creator>
  <cp:keywords/>
  <dc:description/>
  <cp:lastModifiedBy>anna leporati</cp:lastModifiedBy>
  <cp:revision>1</cp:revision>
  <dcterms:created xsi:type="dcterms:W3CDTF">2020-09-02T09:33:00Z</dcterms:created>
  <dcterms:modified xsi:type="dcterms:W3CDTF">2020-09-02T09:38:00Z</dcterms:modified>
</cp:coreProperties>
</file>