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F2" w:rsidRPr="00937B64" w:rsidRDefault="00413DF2" w:rsidP="00413DF2">
      <w:pPr>
        <w:pStyle w:val="Nessunaspaziatura"/>
        <w:jc w:val="center"/>
        <w:rPr>
          <w:b/>
        </w:rPr>
      </w:pPr>
      <w:r w:rsidRPr="00937B64">
        <w:rPr>
          <w:b/>
        </w:rPr>
        <w:t>COMUNICATO STAMPA</w:t>
      </w:r>
    </w:p>
    <w:p w:rsidR="00413DF2" w:rsidRPr="00413DF2" w:rsidRDefault="00413DF2" w:rsidP="00413DF2">
      <w:pPr>
        <w:pStyle w:val="Nessunaspaziatura"/>
        <w:jc w:val="center"/>
        <w:rPr>
          <w:sz w:val="16"/>
          <w:szCs w:val="16"/>
        </w:rPr>
      </w:pPr>
    </w:p>
    <w:p w:rsidR="002A7403" w:rsidRPr="002A7403" w:rsidRDefault="002A7403" w:rsidP="002A7403">
      <w:pPr>
        <w:jc w:val="center"/>
        <w:rPr>
          <w:rFonts w:ascii="Cambria" w:hAnsi="Cambria"/>
          <w:b/>
          <w:sz w:val="44"/>
          <w:szCs w:val="44"/>
        </w:rPr>
      </w:pPr>
      <w:bookmarkStart w:id="0" w:name="_GoBack"/>
      <w:r w:rsidRPr="002A7403">
        <w:rPr>
          <w:rFonts w:ascii="Cambria" w:hAnsi="Cambria"/>
          <w:b/>
          <w:sz w:val="44"/>
          <w:szCs w:val="44"/>
        </w:rPr>
        <w:t>Giorno della Memoria</w:t>
      </w:r>
      <w:r>
        <w:rPr>
          <w:rFonts w:ascii="Cambria" w:hAnsi="Cambria"/>
          <w:b/>
          <w:sz w:val="44"/>
          <w:szCs w:val="44"/>
        </w:rPr>
        <w:t xml:space="preserve"> 2021</w:t>
      </w:r>
      <w:r w:rsidRPr="002A7403">
        <w:rPr>
          <w:rFonts w:ascii="Cambria" w:hAnsi="Cambria"/>
          <w:b/>
          <w:sz w:val="44"/>
          <w:szCs w:val="44"/>
        </w:rPr>
        <w:t>: le iniziative delle sezioni di Italia Nostra Litorale Romano e Gaeta</w:t>
      </w:r>
    </w:p>
    <w:bookmarkEnd w:id="0"/>
    <w:p w:rsidR="002A7403" w:rsidRPr="002A7403" w:rsidRDefault="002A7403" w:rsidP="002A7403">
      <w:pPr>
        <w:jc w:val="center"/>
        <w:rPr>
          <w:rFonts w:ascii="Cambria" w:hAnsi="Cambria"/>
          <w:b/>
          <w:i/>
        </w:rPr>
      </w:pPr>
      <w:r w:rsidRPr="002A7403">
        <w:rPr>
          <w:rFonts w:ascii="Cambria" w:hAnsi="Cambria"/>
          <w:b/>
          <w:i/>
        </w:rPr>
        <w:t>Progetto con gli studenti alla Scuola “Erminio Carlini” dell’I.C. Fregene Passoscuro e un ciclo di conferenze televisive sul canale 810 sul filo de ricordo</w:t>
      </w:r>
    </w:p>
    <w:p w:rsidR="002A7403" w:rsidRDefault="002A7403" w:rsidP="002A7403">
      <w:pPr>
        <w:jc w:val="both"/>
        <w:rPr>
          <w:rFonts w:ascii="Cambria" w:hAnsi="Cambria"/>
        </w:rPr>
      </w:pPr>
      <w:r w:rsidRPr="002A7403">
        <w:rPr>
          <w:rFonts w:ascii="Cambria" w:hAnsi="Cambria"/>
        </w:rPr>
        <w:t xml:space="preserve">Doppio appuntamento su iniziativa di alcune sezioni di Italia Nostra Lazio in occasione della Giornata della Memoria del 27 gennaio 2021. Prevede il coinvolgimento delle scuole l’iniziativa organizzata dalla sezione di Italia Nostra Litorale Romano in collaborazione con la Fondazione Ferramonti. </w:t>
      </w:r>
    </w:p>
    <w:p w:rsidR="002A7403" w:rsidRPr="002A7403" w:rsidRDefault="002A7403" w:rsidP="002A7403">
      <w:pPr>
        <w:jc w:val="both"/>
        <w:rPr>
          <w:rFonts w:ascii="Cambria" w:hAnsi="Cambria"/>
        </w:rPr>
      </w:pPr>
      <w:r w:rsidRPr="002A7403">
        <w:rPr>
          <w:rFonts w:ascii="Cambria" w:hAnsi="Cambria"/>
        </w:rPr>
        <w:t xml:space="preserve">In occasione dei progetti Ecoschool/Tirreno, la Scuola “Erminio Carlini” dell’I.C. Fregene Passoscuro organizza un evento in streaming, con la partecipazione degli alunni delle classi </w:t>
      </w:r>
      <w:r>
        <w:rPr>
          <w:rFonts w:ascii="Cambria" w:hAnsi="Cambria"/>
        </w:rPr>
        <w:t xml:space="preserve">1^ A e 5^ A. </w:t>
      </w:r>
      <w:r w:rsidRPr="002A7403">
        <w:rPr>
          <w:rFonts w:ascii="Cambria" w:hAnsi="Cambria"/>
        </w:rPr>
        <w:t>L’obiettivo è trasmettere i valori del rispetto, del dialogo e della libertà individuale, contro l’ignoranza e contro ogni forma di discriminazione e di violenza. Un percorso per comprendere come sia necessario vigilare sui comportamenti per evita</w:t>
      </w:r>
      <w:r>
        <w:rPr>
          <w:rFonts w:ascii="Cambria" w:hAnsi="Cambria"/>
        </w:rPr>
        <w:t xml:space="preserve">re che </w:t>
      </w:r>
      <w:r w:rsidRPr="002A7403">
        <w:rPr>
          <w:rFonts w:ascii="Cambria" w:hAnsi="Cambria"/>
        </w:rPr>
        <w:t xml:space="preserve">crescano le piante infestanti dell’ingiustizia e dell’odio. </w:t>
      </w:r>
      <w:r>
        <w:rPr>
          <w:rFonts w:ascii="Cambria" w:hAnsi="Cambria"/>
        </w:rPr>
        <w:t xml:space="preserve"> </w:t>
      </w:r>
      <w:r w:rsidRPr="002A7403">
        <w:rPr>
          <w:rFonts w:ascii="Cambria" w:hAnsi="Cambria"/>
        </w:rPr>
        <w:t xml:space="preserve">L’incontro che partirà alle 11 vede gli interventi di Stefania Bragaglia, di Tiziana </w:t>
      </w:r>
      <w:proofErr w:type="spellStart"/>
      <w:r w:rsidRPr="002A7403">
        <w:rPr>
          <w:rFonts w:ascii="Cambria" w:hAnsi="Cambria"/>
        </w:rPr>
        <w:t>Cundari</w:t>
      </w:r>
      <w:proofErr w:type="spellEnd"/>
      <w:r w:rsidRPr="002A7403">
        <w:rPr>
          <w:rFonts w:ascii="Cambria" w:hAnsi="Cambria"/>
        </w:rPr>
        <w:t xml:space="preserve">, degli studenti della classe 1^ A sul tema “Il rispetto dell’altro”, della professoressa Donatella </w:t>
      </w:r>
      <w:proofErr w:type="spellStart"/>
      <w:r w:rsidRPr="002A7403">
        <w:rPr>
          <w:rFonts w:ascii="Cambria" w:hAnsi="Cambria"/>
        </w:rPr>
        <w:t>Muià</w:t>
      </w:r>
      <w:proofErr w:type="spellEnd"/>
      <w:r w:rsidRPr="002A7403">
        <w:rPr>
          <w:rFonts w:ascii="Cambria" w:hAnsi="Cambria"/>
        </w:rPr>
        <w:t xml:space="preserve">, Responsabile della didattica della Fondazione Ferramonti, di Michela Cisternino, degli studenti della classe 5 sulla “Favola della Fretta e della Memoria”, di Carlo Spartaco Capogreco, storico dell’Università della Calabria. Coordinatrice della giornata Anna Longo, Giornalista Radio Rai. </w:t>
      </w:r>
    </w:p>
    <w:p w:rsidR="002A7403" w:rsidRPr="002A7403" w:rsidRDefault="002A7403" w:rsidP="002A7403">
      <w:pPr>
        <w:jc w:val="both"/>
        <w:rPr>
          <w:rFonts w:ascii="Cambria" w:hAnsi="Cambria"/>
        </w:rPr>
      </w:pPr>
      <w:r w:rsidRPr="002A7403">
        <w:rPr>
          <w:rFonts w:ascii="Cambria" w:hAnsi="Cambria"/>
        </w:rPr>
        <w:t xml:space="preserve">Un ciclo di conferenze televisive è invece la proposta di Italia Nostra Gaeta che il 27 gennaio alle 21 propone un incontro in onda sul canale 810 con interventi del sindaco Cosmo Mitrano, dell’assessore alla Pubblica Istruzione Ginna Conte e Relatore Marcello Rosario Caliman della locale sezione di Italia Nostra. L’incontro del 27 gennaio sul tema Museo del Fronte e della Memoria si svolge con il contributo del collezionista Salvatore Gonzales. Una seconda conferenza televisiva sul tema il Giorno del Ricordo è in programma per il 10 febbraio alle 21 con il contributo iconografico dello storico Lino Sarabella. </w:t>
      </w:r>
    </w:p>
    <w:p w:rsidR="00413DF2" w:rsidRPr="00413DF2" w:rsidRDefault="00413DF2" w:rsidP="00413DF2">
      <w:pPr>
        <w:pStyle w:val="Nessunaspaziatura"/>
        <w:jc w:val="both"/>
        <w:rPr>
          <w:rStyle w:val="Enfasigrassetto"/>
          <w:rFonts w:cs="Helvetica"/>
          <w:b w:val="0"/>
          <w:sz w:val="16"/>
          <w:szCs w:val="16"/>
        </w:rPr>
      </w:pPr>
    </w:p>
    <w:p w:rsidR="00413DF2" w:rsidRPr="00413DF2" w:rsidRDefault="00413DF2" w:rsidP="00413DF2">
      <w:pPr>
        <w:pStyle w:val="Nessunaspaziatura"/>
        <w:jc w:val="both"/>
        <w:rPr>
          <w:rFonts w:cs="Helvetica"/>
        </w:rPr>
      </w:pPr>
      <w:r w:rsidRPr="00413DF2">
        <w:rPr>
          <w:rStyle w:val="Enfasigrassetto"/>
          <w:rFonts w:cs="Helvetica"/>
          <w:b w:val="0"/>
        </w:rPr>
        <w:t xml:space="preserve">In allegato: </w:t>
      </w:r>
      <w:r w:rsidR="002A7403">
        <w:rPr>
          <w:rStyle w:val="Enfasigrassetto"/>
          <w:rFonts w:cs="Helvetica"/>
          <w:b w:val="0"/>
        </w:rPr>
        <w:t>le locandine delle iniziative</w:t>
      </w:r>
    </w:p>
    <w:p w:rsidR="00413DF2" w:rsidRDefault="00413DF2" w:rsidP="000C0FEA">
      <w:pPr>
        <w:jc w:val="both"/>
        <w:rPr>
          <w:rFonts w:asciiTheme="minorHAnsi" w:hAnsiTheme="minorHAnsi"/>
        </w:rPr>
      </w:pPr>
    </w:p>
    <w:p w:rsidR="00CB64FC" w:rsidRPr="00937B64" w:rsidRDefault="002A7403" w:rsidP="000C0FEA">
      <w:pPr>
        <w:jc w:val="both"/>
        <w:rPr>
          <w:rFonts w:asciiTheme="minorHAnsi" w:hAnsiTheme="minorHAnsi"/>
          <w:sz w:val="21"/>
          <w:szCs w:val="21"/>
        </w:rPr>
      </w:pPr>
      <w:r>
        <w:rPr>
          <w:rFonts w:asciiTheme="minorHAnsi" w:hAnsiTheme="minorHAnsi"/>
          <w:sz w:val="21"/>
          <w:szCs w:val="21"/>
        </w:rPr>
        <w:t>26 Gennaio 2021</w:t>
      </w:r>
      <w:r w:rsidR="009D1325" w:rsidRPr="00937B64">
        <w:rPr>
          <w:rFonts w:asciiTheme="minorHAnsi" w:eastAsia="Arial Narrow" w:hAnsiTheme="minorHAnsi" w:cstheme="majorHAnsi"/>
          <w:sz w:val="21"/>
          <w:szCs w:val="21"/>
        </w:rPr>
        <w:t xml:space="preserve"> – Graziarosa Villani - </w:t>
      </w:r>
      <w:hyperlink r:id="rId7" w:history="1">
        <w:r w:rsidR="009D1325" w:rsidRPr="00937B64">
          <w:rPr>
            <w:rStyle w:val="Collegamentoipertestuale"/>
            <w:rFonts w:asciiTheme="minorHAnsi" w:eastAsia="Arial Narrow" w:hAnsiTheme="minorHAnsi" w:cstheme="majorHAnsi"/>
            <w:color w:val="auto"/>
            <w:sz w:val="21"/>
            <w:szCs w:val="21"/>
          </w:rPr>
          <w:t>ufficiostampalazio@italianostra.org</w:t>
        </w:r>
      </w:hyperlink>
      <w:r w:rsidR="009D1325" w:rsidRPr="00937B64">
        <w:rPr>
          <w:rStyle w:val="Collegamentoipertestuale"/>
          <w:rFonts w:asciiTheme="minorHAnsi" w:eastAsia="Arial Narrow" w:hAnsiTheme="minorHAnsi" w:cstheme="majorHAnsi"/>
          <w:color w:val="auto"/>
          <w:sz w:val="21"/>
          <w:szCs w:val="21"/>
        </w:rPr>
        <w:t xml:space="preserve"> - </w:t>
      </w:r>
      <w:r w:rsidR="009D1325" w:rsidRPr="00937B64">
        <w:rPr>
          <w:rFonts w:asciiTheme="minorHAnsi" w:eastAsia="Arial Narrow" w:hAnsiTheme="minorHAnsi" w:cstheme="majorHAnsi"/>
          <w:sz w:val="21"/>
          <w:szCs w:val="21"/>
        </w:rPr>
        <w:t>Cell. 360/805841</w:t>
      </w:r>
    </w:p>
    <w:sectPr w:rsidR="00CB64FC" w:rsidRPr="00937B64" w:rsidSect="00335047">
      <w:headerReference w:type="default" r:id="rId8"/>
      <w:footerReference w:type="default" r:id="rId9"/>
      <w:pgSz w:w="11906" w:h="16838"/>
      <w:pgMar w:top="0" w:right="1134" w:bottom="1134" w:left="1134"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1B" w:rsidRDefault="0068291B">
      <w:pPr>
        <w:spacing w:after="0" w:line="240" w:lineRule="auto"/>
      </w:pPr>
      <w:r>
        <w:separator/>
      </w:r>
    </w:p>
  </w:endnote>
  <w:endnote w:type="continuationSeparator" w:id="0">
    <w:p w:rsidR="0068291B" w:rsidRDefault="0068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8E" w:rsidRDefault="00F73D8E">
    <w:pPr>
      <w:tabs>
        <w:tab w:val="center" w:pos="4819"/>
        <w:tab w:val="right" w:pos="96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1B" w:rsidRDefault="0068291B">
      <w:pPr>
        <w:spacing w:after="0" w:line="240" w:lineRule="auto"/>
      </w:pPr>
      <w:r>
        <w:separator/>
      </w:r>
    </w:p>
  </w:footnote>
  <w:footnote w:type="continuationSeparator" w:id="0">
    <w:p w:rsidR="0068291B" w:rsidRDefault="0068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8E" w:rsidRDefault="00F73D8E">
    <w:pPr>
      <w:widowControl w:val="0"/>
      <w:spacing w:after="0"/>
      <w:rPr>
        <w:color w:val="222222"/>
      </w:rPr>
    </w:pPr>
  </w:p>
  <w:tbl>
    <w:tblPr>
      <w:tblStyle w:val="a"/>
      <w:tblW w:w="9854" w:type="dxa"/>
      <w:tblInd w:w="0" w:type="dxa"/>
      <w:tblLayout w:type="fixed"/>
      <w:tblLook w:val="0000" w:firstRow="0" w:lastRow="0" w:firstColumn="0" w:lastColumn="0" w:noHBand="0" w:noVBand="0"/>
    </w:tblPr>
    <w:tblGrid>
      <w:gridCol w:w="9854"/>
    </w:tblGrid>
    <w:tr w:rsidR="00F73D8E">
      <w:tc>
        <w:tcPr>
          <w:tcW w:w="9854" w:type="dxa"/>
          <w:tcBorders>
            <w:bottom w:val="single" w:sz="4" w:space="0" w:color="000000"/>
          </w:tcBorders>
        </w:tcPr>
        <w:p w:rsidR="00F73D8E" w:rsidRDefault="00F73D8E">
          <w:pPr>
            <w:spacing w:after="40"/>
            <w:jc w:val="right"/>
          </w:pPr>
        </w:p>
        <w:p w:rsidR="00F73D8E" w:rsidRDefault="00F73D8E">
          <w:pPr>
            <w:spacing w:after="40"/>
            <w:jc w:val="right"/>
          </w:pPr>
          <w:r>
            <w:rPr>
              <w:noProof/>
            </w:rPr>
            <w:drawing>
              <wp:inline distT="0" distB="0" distL="0" distR="0">
                <wp:extent cx="731134" cy="797601"/>
                <wp:effectExtent l="0" t="0" r="0" b="0"/>
                <wp:docPr id="1" name="image2.jpg" descr="01b - Logo Italia Nostra"/>
                <wp:cNvGraphicFramePr/>
                <a:graphic xmlns:a="http://schemas.openxmlformats.org/drawingml/2006/main">
                  <a:graphicData uri="http://schemas.openxmlformats.org/drawingml/2006/picture">
                    <pic:pic xmlns:pic="http://schemas.openxmlformats.org/drawingml/2006/picture">
                      <pic:nvPicPr>
                        <pic:cNvPr id="0" name="image2.jpg" descr="01b - Logo Italia Nostra"/>
                        <pic:cNvPicPr preferRelativeResize="0"/>
                      </pic:nvPicPr>
                      <pic:blipFill>
                        <a:blip r:embed="rId1"/>
                        <a:srcRect/>
                        <a:stretch>
                          <a:fillRect/>
                        </a:stretch>
                      </pic:blipFill>
                      <pic:spPr>
                        <a:xfrm>
                          <a:off x="0" y="0"/>
                          <a:ext cx="731134" cy="797601"/>
                        </a:xfrm>
                        <a:prstGeom prst="rect">
                          <a:avLst/>
                        </a:prstGeom>
                        <a:ln/>
                      </pic:spPr>
                    </pic:pic>
                  </a:graphicData>
                </a:graphic>
              </wp:inline>
            </w:drawing>
          </w:r>
        </w:p>
        <w:p w:rsidR="00F73D8E" w:rsidRDefault="00F73D8E">
          <w:pPr>
            <w:spacing w:after="0"/>
            <w:ind w:left="-5070"/>
            <w:jc w:val="right"/>
            <w:rPr>
              <w:b/>
              <w:color w:val="FF0000"/>
              <w:sz w:val="18"/>
              <w:szCs w:val="18"/>
            </w:rPr>
          </w:pPr>
          <w:r>
            <w:rPr>
              <w:b/>
              <w:color w:val="FF0000"/>
              <w:sz w:val="18"/>
              <w:szCs w:val="18"/>
            </w:rPr>
            <w:t>Associazione Nazionale per la tutela del Patrimonio Storico, Artistico e Naturale della Nazione</w:t>
          </w:r>
        </w:p>
        <w:p w:rsidR="00F73D8E" w:rsidRDefault="00F73D8E">
          <w:pPr>
            <w:spacing w:after="0"/>
            <w:jc w:val="right"/>
            <w:rPr>
              <w:rFonts w:ascii="Garamond" w:eastAsia="Garamond" w:hAnsi="Garamond" w:cs="Garamond"/>
              <w:b/>
              <w:color w:val="FF0000"/>
            </w:rPr>
          </w:pPr>
          <w:r>
            <w:rPr>
              <w:b/>
              <w:color w:val="FF0000"/>
            </w:rPr>
            <w:t>Consiglio Regionale del Lazio</w:t>
          </w:r>
        </w:p>
      </w:tc>
    </w:tr>
  </w:tbl>
  <w:p w:rsidR="00F73D8E" w:rsidRDefault="00F73D8E">
    <w:pPr>
      <w:tabs>
        <w:tab w:val="center" w:pos="4819"/>
        <w:tab w:val="right" w:pos="9638"/>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1533C"/>
    <w:multiLevelType w:val="multilevel"/>
    <w:tmpl w:val="B3E6F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B64FC"/>
    <w:rsid w:val="00001087"/>
    <w:rsid w:val="000144B6"/>
    <w:rsid w:val="000233D5"/>
    <w:rsid w:val="00024584"/>
    <w:rsid w:val="00051B79"/>
    <w:rsid w:val="000818B1"/>
    <w:rsid w:val="000825AB"/>
    <w:rsid w:val="00085AA3"/>
    <w:rsid w:val="000A0C15"/>
    <w:rsid w:val="000B5A14"/>
    <w:rsid w:val="000B61EF"/>
    <w:rsid w:val="000C0FEA"/>
    <w:rsid w:val="00115BBA"/>
    <w:rsid w:val="001179E6"/>
    <w:rsid w:val="00146BC7"/>
    <w:rsid w:val="00152D0E"/>
    <w:rsid w:val="00165031"/>
    <w:rsid w:val="0018201E"/>
    <w:rsid w:val="00185F1B"/>
    <w:rsid w:val="001A4472"/>
    <w:rsid w:val="001A6A57"/>
    <w:rsid w:val="001B2740"/>
    <w:rsid w:val="001B4053"/>
    <w:rsid w:val="001D3D0C"/>
    <w:rsid w:val="001F54FD"/>
    <w:rsid w:val="00204567"/>
    <w:rsid w:val="00206600"/>
    <w:rsid w:val="002070D6"/>
    <w:rsid w:val="0021543D"/>
    <w:rsid w:val="00215D31"/>
    <w:rsid w:val="0024157B"/>
    <w:rsid w:val="002536FB"/>
    <w:rsid w:val="002770D0"/>
    <w:rsid w:val="0028609E"/>
    <w:rsid w:val="00293670"/>
    <w:rsid w:val="00293C2F"/>
    <w:rsid w:val="00293EDF"/>
    <w:rsid w:val="002A25C4"/>
    <w:rsid w:val="002A3A9B"/>
    <w:rsid w:val="002A7403"/>
    <w:rsid w:val="002B1A61"/>
    <w:rsid w:val="002B342B"/>
    <w:rsid w:val="002B6C37"/>
    <w:rsid w:val="002F6F4B"/>
    <w:rsid w:val="0030726A"/>
    <w:rsid w:val="00313C08"/>
    <w:rsid w:val="0033106E"/>
    <w:rsid w:val="00332B39"/>
    <w:rsid w:val="00335047"/>
    <w:rsid w:val="0034020C"/>
    <w:rsid w:val="003512E3"/>
    <w:rsid w:val="00354EEA"/>
    <w:rsid w:val="003622D5"/>
    <w:rsid w:val="003623C9"/>
    <w:rsid w:val="0037580B"/>
    <w:rsid w:val="0037602C"/>
    <w:rsid w:val="00393299"/>
    <w:rsid w:val="0039415C"/>
    <w:rsid w:val="003D2848"/>
    <w:rsid w:val="004110D2"/>
    <w:rsid w:val="00413D1C"/>
    <w:rsid w:val="00413DF2"/>
    <w:rsid w:val="004157A6"/>
    <w:rsid w:val="00433884"/>
    <w:rsid w:val="004418C9"/>
    <w:rsid w:val="0049582A"/>
    <w:rsid w:val="004E7BC0"/>
    <w:rsid w:val="004F3465"/>
    <w:rsid w:val="0050351B"/>
    <w:rsid w:val="00511430"/>
    <w:rsid w:val="00530028"/>
    <w:rsid w:val="005378E1"/>
    <w:rsid w:val="0054733C"/>
    <w:rsid w:val="00596370"/>
    <w:rsid w:val="005B0AE5"/>
    <w:rsid w:val="005C2752"/>
    <w:rsid w:val="005C3344"/>
    <w:rsid w:val="005C4A5C"/>
    <w:rsid w:val="005D5B6D"/>
    <w:rsid w:val="005D7D35"/>
    <w:rsid w:val="005E789E"/>
    <w:rsid w:val="005F42B4"/>
    <w:rsid w:val="005F468F"/>
    <w:rsid w:val="00623F19"/>
    <w:rsid w:val="00626255"/>
    <w:rsid w:val="006273C0"/>
    <w:rsid w:val="00642273"/>
    <w:rsid w:val="006600A5"/>
    <w:rsid w:val="0068291B"/>
    <w:rsid w:val="00684852"/>
    <w:rsid w:val="006B60B4"/>
    <w:rsid w:val="006C427C"/>
    <w:rsid w:val="006E234F"/>
    <w:rsid w:val="006F4741"/>
    <w:rsid w:val="007100D7"/>
    <w:rsid w:val="00722256"/>
    <w:rsid w:val="00725883"/>
    <w:rsid w:val="00745AEE"/>
    <w:rsid w:val="007730CF"/>
    <w:rsid w:val="00785E20"/>
    <w:rsid w:val="0078738E"/>
    <w:rsid w:val="007874EE"/>
    <w:rsid w:val="007B08AE"/>
    <w:rsid w:val="007B4D6A"/>
    <w:rsid w:val="0080361B"/>
    <w:rsid w:val="00807CBB"/>
    <w:rsid w:val="0082578F"/>
    <w:rsid w:val="008363C6"/>
    <w:rsid w:val="008455A6"/>
    <w:rsid w:val="00845A6A"/>
    <w:rsid w:val="00854022"/>
    <w:rsid w:val="0085670F"/>
    <w:rsid w:val="00856B72"/>
    <w:rsid w:val="008741D8"/>
    <w:rsid w:val="00874C05"/>
    <w:rsid w:val="008757B1"/>
    <w:rsid w:val="00894B54"/>
    <w:rsid w:val="008B1758"/>
    <w:rsid w:val="008B3AE6"/>
    <w:rsid w:val="008B4F9B"/>
    <w:rsid w:val="008C1DF2"/>
    <w:rsid w:val="008D7C9B"/>
    <w:rsid w:val="008E4DBA"/>
    <w:rsid w:val="008F6F8B"/>
    <w:rsid w:val="00902551"/>
    <w:rsid w:val="0091499C"/>
    <w:rsid w:val="00915013"/>
    <w:rsid w:val="0092246B"/>
    <w:rsid w:val="009232C4"/>
    <w:rsid w:val="00925CDE"/>
    <w:rsid w:val="00926828"/>
    <w:rsid w:val="00934773"/>
    <w:rsid w:val="00937B64"/>
    <w:rsid w:val="009465A5"/>
    <w:rsid w:val="00966B42"/>
    <w:rsid w:val="009726AD"/>
    <w:rsid w:val="00972EFB"/>
    <w:rsid w:val="00980FFC"/>
    <w:rsid w:val="00982A0C"/>
    <w:rsid w:val="00996FA3"/>
    <w:rsid w:val="009C62F1"/>
    <w:rsid w:val="009C780B"/>
    <w:rsid w:val="009D1325"/>
    <w:rsid w:val="009D523E"/>
    <w:rsid w:val="009D6783"/>
    <w:rsid w:val="009E49D3"/>
    <w:rsid w:val="009E6E68"/>
    <w:rsid w:val="009F0DD8"/>
    <w:rsid w:val="009F4FEA"/>
    <w:rsid w:val="00A06AD4"/>
    <w:rsid w:val="00A27080"/>
    <w:rsid w:val="00A56A54"/>
    <w:rsid w:val="00A624FB"/>
    <w:rsid w:val="00A65130"/>
    <w:rsid w:val="00A723DA"/>
    <w:rsid w:val="00AA2FA8"/>
    <w:rsid w:val="00AC3F06"/>
    <w:rsid w:val="00AD003B"/>
    <w:rsid w:val="00AD1FB7"/>
    <w:rsid w:val="00AE6A18"/>
    <w:rsid w:val="00AF27A2"/>
    <w:rsid w:val="00AF47CC"/>
    <w:rsid w:val="00B047E6"/>
    <w:rsid w:val="00B21787"/>
    <w:rsid w:val="00B545DF"/>
    <w:rsid w:val="00B562B3"/>
    <w:rsid w:val="00B77C86"/>
    <w:rsid w:val="00B836FB"/>
    <w:rsid w:val="00B86CFA"/>
    <w:rsid w:val="00B90EC2"/>
    <w:rsid w:val="00BB38D7"/>
    <w:rsid w:val="00BE2DE2"/>
    <w:rsid w:val="00BF3B0C"/>
    <w:rsid w:val="00BF7E0B"/>
    <w:rsid w:val="00C07B0A"/>
    <w:rsid w:val="00C166AC"/>
    <w:rsid w:val="00C511E9"/>
    <w:rsid w:val="00C52857"/>
    <w:rsid w:val="00C558F2"/>
    <w:rsid w:val="00CA1F86"/>
    <w:rsid w:val="00CB5731"/>
    <w:rsid w:val="00CB64FC"/>
    <w:rsid w:val="00CB7D1D"/>
    <w:rsid w:val="00CD0886"/>
    <w:rsid w:val="00CD56DD"/>
    <w:rsid w:val="00D05C1E"/>
    <w:rsid w:val="00D1487C"/>
    <w:rsid w:val="00D261F1"/>
    <w:rsid w:val="00D26662"/>
    <w:rsid w:val="00D3492D"/>
    <w:rsid w:val="00D40B75"/>
    <w:rsid w:val="00D778AE"/>
    <w:rsid w:val="00D87291"/>
    <w:rsid w:val="00D95AA0"/>
    <w:rsid w:val="00D97DC6"/>
    <w:rsid w:val="00DB463A"/>
    <w:rsid w:val="00DC7BDD"/>
    <w:rsid w:val="00DE5AE9"/>
    <w:rsid w:val="00DF4050"/>
    <w:rsid w:val="00DF53A4"/>
    <w:rsid w:val="00E00A7C"/>
    <w:rsid w:val="00E01A37"/>
    <w:rsid w:val="00E223AE"/>
    <w:rsid w:val="00E30D08"/>
    <w:rsid w:val="00E43E8F"/>
    <w:rsid w:val="00E509DA"/>
    <w:rsid w:val="00E66E04"/>
    <w:rsid w:val="00E67EE3"/>
    <w:rsid w:val="00E75F2C"/>
    <w:rsid w:val="00E92B1E"/>
    <w:rsid w:val="00EA41A0"/>
    <w:rsid w:val="00EB2AC5"/>
    <w:rsid w:val="00ED5B5D"/>
    <w:rsid w:val="00EF2BE0"/>
    <w:rsid w:val="00F0636E"/>
    <w:rsid w:val="00F26EDC"/>
    <w:rsid w:val="00F30900"/>
    <w:rsid w:val="00F62428"/>
    <w:rsid w:val="00F73D8E"/>
    <w:rsid w:val="00F86383"/>
    <w:rsid w:val="00F90FC5"/>
    <w:rsid w:val="00F9701C"/>
    <w:rsid w:val="00FB246B"/>
    <w:rsid w:val="00FD1547"/>
    <w:rsid w:val="00FD7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4EB02B-D1F5-4B59-A1E0-34331949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35047"/>
  </w:style>
  <w:style w:type="paragraph" w:styleId="Titolo1">
    <w:name w:val="heading 1"/>
    <w:basedOn w:val="Normale"/>
    <w:next w:val="Normale"/>
    <w:rsid w:val="00335047"/>
    <w:pPr>
      <w:keepNext/>
      <w:keepLines/>
      <w:spacing w:before="480" w:after="120"/>
      <w:outlineLvl w:val="0"/>
    </w:pPr>
    <w:rPr>
      <w:b/>
      <w:sz w:val="48"/>
      <w:szCs w:val="48"/>
    </w:rPr>
  </w:style>
  <w:style w:type="paragraph" w:styleId="Titolo2">
    <w:name w:val="heading 2"/>
    <w:basedOn w:val="Normale"/>
    <w:next w:val="Normale"/>
    <w:rsid w:val="00335047"/>
    <w:pPr>
      <w:keepNext/>
      <w:keepLines/>
      <w:spacing w:before="360" w:after="80"/>
      <w:outlineLvl w:val="1"/>
    </w:pPr>
    <w:rPr>
      <w:b/>
      <w:sz w:val="36"/>
      <w:szCs w:val="36"/>
    </w:rPr>
  </w:style>
  <w:style w:type="paragraph" w:styleId="Titolo3">
    <w:name w:val="heading 3"/>
    <w:basedOn w:val="Normale"/>
    <w:next w:val="Normale"/>
    <w:rsid w:val="00335047"/>
    <w:pPr>
      <w:keepNext/>
      <w:keepLines/>
      <w:spacing w:before="280" w:after="80"/>
      <w:outlineLvl w:val="2"/>
    </w:pPr>
    <w:rPr>
      <w:b/>
      <w:sz w:val="28"/>
      <w:szCs w:val="28"/>
    </w:rPr>
  </w:style>
  <w:style w:type="paragraph" w:styleId="Titolo4">
    <w:name w:val="heading 4"/>
    <w:basedOn w:val="Normale"/>
    <w:next w:val="Normale"/>
    <w:rsid w:val="00335047"/>
    <w:pPr>
      <w:keepNext/>
      <w:keepLines/>
      <w:spacing w:before="240" w:after="40"/>
      <w:outlineLvl w:val="3"/>
    </w:pPr>
    <w:rPr>
      <w:b/>
      <w:sz w:val="24"/>
      <w:szCs w:val="24"/>
    </w:rPr>
  </w:style>
  <w:style w:type="paragraph" w:styleId="Titolo5">
    <w:name w:val="heading 5"/>
    <w:basedOn w:val="Normale"/>
    <w:next w:val="Normale"/>
    <w:rsid w:val="00335047"/>
    <w:pPr>
      <w:keepNext/>
      <w:keepLines/>
      <w:spacing w:before="220" w:after="40"/>
      <w:outlineLvl w:val="4"/>
    </w:pPr>
    <w:rPr>
      <w:b/>
    </w:rPr>
  </w:style>
  <w:style w:type="paragraph" w:styleId="Titolo6">
    <w:name w:val="heading 6"/>
    <w:basedOn w:val="Normale"/>
    <w:next w:val="Normale"/>
    <w:rsid w:val="0033504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35047"/>
    <w:tblPr>
      <w:tblCellMar>
        <w:top w:w="0" w:type="dxa"/>
        <w:left w:w="0" w:type="dxa"/>
        <w:bottom w:w="0" w:type="dxa"/>
        <w:right w:w="0" w:type="dxa"/>
      </w:tblCellMar>
    </w:tblPr>
  </w:style>
  <w:style w:type="paragraph" w:styleId="Titolo">
    <w:name w:val="Title"/>
    <w:basedOn w:val="Normale"/>
    <w:next w:val="Normale"/>
    <w:rsid w:val="00335047"/>
    <w:pPr>
      <w:keepNext/>
      <w:keepLines/>
      <w:spacing w:before="480" w:after="120"/>
    </w:pPr>
    <w:rPr>
      <w:b/>
      <w:sz w:val="72"/>
      <w:szCs w:val="72"/>
    </w:rPr>
  </w:style>
  <w:style w:type="paragraph" w:styleId="Sottotitolo">
    <w:name w:val="Subtitle"/>
    <w:basedOn w:val="Normale"/>
    <w:next w:val="Normale"/>
    <w:rsid w:val="00335047"/>
    <w:pPr>
      <w:keepNext/>
      <w:keepLines/>
      <w:spacing w:before="360" w:after="80"/>
    </w:pPr>
    <w:rPr>
      <w:rFonts w:ascii="Georgia" w:eastAsia="Georgia" w:hAnsi="Georgia" w:cs="Georgia"/>
      <w:i/>
      <w:color w:val="666666"/>
      <w:sz w:val="48"/>
      <w:szCs w:val="48"/>
    </w:rPr>
  </w:style>
  <w:style w:type="table" w:customStyle="1" w:styleId="a">
    <w:basedOn w:val="TableNormal"/>
    <w:rsid w:val="00335047"/>
    <w:tblPr>
      <w:tblStyleRowBandSize w:val="1"/>
      <w:tblStyleColBandSize w:val="1"/>
      <w:tblCellMar>
        <w:left w:w="115" w:type="dxa"/>
        <w:right w:w="115" w:type="dxa"/>
      </w:tblCellMar>
    </w:tblPr>
  </w:style>
  <w:style w:type="paragraph" w:styleId="Nessunaspaziatura">
    <w:name w:val="No Spacing"/>
    <w:uiPriority w:val="1"/>
    <w:qFormat/>
    <w:rsid w:val="00C558F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character" w:styleId="Enfasicorsivo">
    <w:name w:val="Emphasis"/>
    <w:basedOn w:val="Carpredefinitoparagrafo"/>
    <w:uiPriority w:val="20"/>
    <w:qFormat/>
    <w:rsid w:val="00AF47CC"/>
    <w:rPr>
      <w:i/>
      <w:iCs/>
    </w:rPr>
  </w:style>
  <w:style w:type="character" w:styleId="Collegamentoipertestuale">
    <w:name w:val="Hyperlink"/>
    <w:basedOn w:val="Carpredefinitoparagrafo"/>
    <w:uiPriority w:val="99"/>
    <w:unhideWhenUsed/>
    <w:rsid w:val="00F0636E"/>
    <w:rPr>
      <w:color w:val="0000FF" w:themeColor="hyperlink"/>
      <w:u w:val="single"/>
    </w:rPr>
  </w:style>
  <w:style w:type="paragraph" w:styleId="NormaleWeb">
    <w:name w:val="Normal (Web)"/>
    <w:basedOn w:val="Normale"/>
    <w:uiPriority w:val="99"/>
    <w:unhideWhenUsed/>
    <w:rsid w:val="00C511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C511E9"/>
    <w:rPr>
      <w:b/>
      <w:bCs/>
    </w:rPr>
  </w:style>
  <w:style w:type="paragraph" w:customStyle="1" w:styleId="Standard">
    <w:name w:val="Standard"/>
    <w:rsid w:val="000825AB"/>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pPr>
    <w:rPr>
      <w:rFonts w:ascii="Times New Roman" w:eastAsia="SimSun" w:hAnsi="Times New Roman" w:cs="Mangal"/>
      <w:color w:val="auto"/>
      <w:kern w:val="2"/>
      <w:sz w:val="24"/>
      <w:szCs w:val="24"/>
      <w:lang w:eastAsia="hi-IN" w:bidi="hi-IN"/>
    </w:rPr>
  </w:style>
  <w:style w:type="character" w:customStyle="1" w:styleId="Nessuno">
    <w:name w:val="Nessuno"/>
    <w:rsid w:val="000825AB"/>
  </w:style>
  <w:style w:type="paragraph" w:customStyle="1" w:styleId="Corpo">
    <w:name w:val="Corpo"/>
    <w:rsid w:val="002070D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Helvetica Neue" w:eastAsia="Arial Unicode MS" w:hAnsi="Helvetica Neue" w:cs="Arial Unicode MS"/>
      <w:lang w:eastAsia="ar-SA"/>
    </w:rPr>
  </w:style>
  <w:style w:type="paragraph" w:styleId="Testofumetto">
    <w:name w:val="Balloon Text"/>
    <w:basedOn w:val="Normale"/>
    <w:link w:val="TestofumettoCarattere"/>
    <w:uiPriority w:val="99"/>
    <w:semiHidden/>
    <w:unhideWhenUsed/>
    <w:rsid w:val="008B17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1758"/>
    <w:rPr>
      <w:rFonts w:ascii="Tahoma" w:hAnsi="Tahoma" w:cs="Tahoma"/>
      <w:sz w:val="16"/>
      <w:szCs w:val="16"/>
    </w:rPr>
  </w:style>
  <w:style w:type="paragraph" w:styleId="Intestazione">
    <w:name w:val="header"/>
    <w:basedOn w:val="Normale"/>
    <w:link w:val="IntestazioneCarattere"/>
    <w:uiPriority w:val="99"/>
    <w:unhideWhenUsed/>
    <w:rsid w:val="000C0F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0FEA"/>
  </w:style>
  <w:style w:type="paragraph" w:styleId="Pidipagina">
    <w:name w:val="footer"/>
    <w:basedOn w:val="Normale"/>
    <w:link w:val="PidipaginaCarattere"/>
    <w:uiPriority w:val="99"/>
    <w:unhideWhenUsed/>
    <w:rsid w:val="000C0F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9461">
      <w:bodyDiv w:val="1"/>
      <w:marLeft w:val="0"/>
      <w:marRight w:val="0"/>
      <w:marTop w:val="0"/>
      <w:marBottom w:val="0"/>
      <w:divBdr>
        <w:top w:val="none" w:sz="0" w:space="0" w:color="auto"/>
        <w:left w:val="none" w:sz="0" w:space="0" w:color="auto"/>
        <w:bottom w:val="none" w:sz="0" w:space="0" w:color="auto"/>
        <w:right w:val="none" w:sz="0" w:space="0" w:color="auto"/>
      </w:divBdr>
    </w:div>
    <w:div w:id="554851609">
      <w:bodyDiv w:val="1"/>
      <w:marLeft w:val="0"/>
      <w:marRight w:val="0"/>
      <w:marTop w:val="0"/>
      <w:marBottom w:val="0"/>
      <w:divBdr>
        <w:top w:val="none" w:sz="0" w:space="0" w:color="auto"/>
        <w:left w:val="none" w:sz="0" w:space="0" w:color="auto"/>
        <w:bottom w:val="none" w:sz="0" w:space="0" w:color="auto"/>
        <w:right w:val="none" w:sz="0" w:space="0" w:color="auto"/>
      </w:divBdr>
    </w:div>
    <w:div w:id="940573119">
      <w:bodyDiv w:val="1"/>
      <w:marLeft w:val="0"/>
      <w:marRight w:val="0"/>
      <w:marTop w:val="0"/>
      <w:marBottom w:val="0"/>
      <w:divBdr>
        <w:top w:val="none" w:sz="0" w:space="0" w:color="auto"/>
        <w:left w:val="none" w:sz="0" w:space="0" w:color="auto"/>
        <w:bottom w:val="none" w:sz="0" w:space="0" w:color="auto"/>
        <w:right w:val="none" w:sz="0" w:space="0" w:color="auto"/>
      </w:divBdr>
    </w:div>
    <w:div w:id="1473668992">
      <w:bodyDiv w:val="1"/>
      <w:marLeft w:val="0"/>
      <w:marRight w:val="0"/>
      <w:marTop w:val="0"/>
      <w:marBottom w:val="0"/>
      <w:divBdr>
        <w:top w:val="none" w:sz="0" w:space="0" w:color="auto"/>
        <w:left w:val="none" w:sz="0" w:space="0" w:color="auto"/>
        <w:bottom w:val="none" w:sz="0" w:space="0" w:color="auto"/>
        <w:right w:val="none" w:sz="0" w:space="0" w:color="auto"/>
      </w:divBdr>
      <w:divsChild>
        <w:div w:id="1261643810">
          <w:marLeft w:val="0"/>
          <w:marRight w:val="0"/>
          <w:marTop w:val="0"/>
          <w:marBottom w:val="0"/>
          <w:divBdr>
            <w:top w:val="none" w:sz="0" w:space="0" w:color="auto"/>
            <w:left w:val="none" w:sz="0" w:space="0" w:color="auto"/>
            <w:bottom w:val="none" w:sz="0" w:space="0" w:color="auto"/>
            <w:right w:val="none" w:sz="0" w:space="0" w:color="auto"/>
          </w:divBdr>
        </w:div>
        <w:div w:id="949124701">
          <w:marLeft w:val="0"/>
          <w:marRight w:val="0"/>
          <w:marTop w:val="0"/>
          <w:marBottom w:val="0"/>
          <w:divBdr>
            <w:top w:val="none" w:sz="0" w:space="0" w:color="auto"/>
            <w:left w:val="none" w:sz="0" w:space="0" w:color="auto"/>
            <w:bottom w:val="none" w:sz="0" w:space="0" w:color="auto"/>
            <w:right w:val="none" w:sz="0" w:space="0" w:color="auto"/>
          </w:divBdr>
        </w:div>
      </w:divsChild>
    </w:div>
    <w:div w:id="156664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lazio@italianost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Graziarosa Villani</dc:creator>
  <cp:lastModifiedBy>Graziarosa</cp:lastModifiedBy>
  <cp:revision>2</cp:revision>
  <cp:lastPrinted>2018-10-07T18:27:00Z</cp:lastPrinted>
  <dcterms:created xsi:type="dcterms:W3CDTF">2021-01-26T10:44:00Z</dcterms:created>
  <dcterms:modified xsi:type="dcterms:W3CDTF">2021-01-26T10:44:00Z</dcterms:modified>
</cp:coreProperties>
</file>