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3CB2" w14:textId="5F561251" w:rsidR="0075559C" w:rsidRDefault="0075559C" w:rsidP="00755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32F00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04099AFA" wp14:editId="7F8B0B5C">
            <wp:extent cx="1143000" cy="1143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AD36D" w14:textId="77777777" w:rsidR="0075559C" w:rsidRDefault="0075559C" w:rsidP="00FD02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2F00">
        <w:rPr>
          <w:rFonts w:ascii="Times New Roman" w:hAnsi="Times New Roman" w:cs="Times New Roman"/>
          <w:sz w:val="16"/>
          <w:szCs w:val="16"/>
        </w:rPr>
        <w:t xml:space="preserve">Associazione Nazionale per la tutela </w:t>
      </w:r>
    </w:p>
    <w:p w14:paraId="694F456D" w14:textId="74BCE2EF" w:rsidR="0075559C" w:rsidRDefault="0075559C" w:rsidP="00FD02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32F00">
        <w:rPr>
          <w:rFonts w:ascii="Times New Roman" w:hAnsi="Times New Roman" w:cs="Times New Roman"/>
          <w:sz w:val="16"/>
          <w:szCs w:val="16"/>
        </w:rPr>
        <w:t>del Patrimonio Storico, Artistico e Naturale della Nazione</w:t>
      </w:r>
    </w:p>
    <w:p w14:paraId="1A992DD9" w14:textId="77777777" w:rsidR="0075559C" w:rsidRPr="008C10BE" w:rsidRDefault="0075559C" w:rsidP="00FD02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</w:p>
    <w:p w14:paraId="0A83C985" w14:textId="5BE27B18" w:rsidR="00810DB9" w:rsidRPr="00154019" w:rsidRDefault="008C71BA" w:rsidP="00FD02FC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44"/>
          <w:szCs w:val="44"/>
        </w:rPr>
      </w:pPr>
      <w:r w:rsidRPr="00154019">
        <w:rPr>
          <w:rFonts w:ascii="Arial" w:hAnsi="Arial" w:cs="Arial"/>
          <w:b/>
          <w:bCs/>
          <w:color w:val="00B050"/>
          <w:sz w:val="44"/>
          <w:szCs w:val="44"/>
        </w:rPr>
        <w:t xml:space="preserve">Incontri </w:t>
      </w:r>
      <w:r w:rsidR="00670C07" w:rsidRPr="00154019">
        <w:rPr>
          <w:rFonts w:ascii="Arial" w:hAnsi="Arial" w:cs="Arial"/>
          <w:b/>
          <w:bCs/>
          <w:color w:val="00B050"/>
          <w:sz w:val="44"/>
          <w:szCs w:val="44"/>
        </w:rPr>
        <w:t>e visite culturali 202</w:t>
      </w:r>
      <w:r w:rsidR="00FD02FC" w:rsidRPr="00154019">
        <w:rPr>
          <w:rFonts w:ascii="Arial" w:hAnsi="Arial" w:cs="Arial"/>
          <w:b/>
          <w:bCs/>
          <w:color w:val="00B050"/>
          <w:sz w:val="44"/>
          <w:szCs w:val="44"/>
        </w:rPr>
        <w:t>3</w:t>
      </w:r>
    </w:p>
    <w:p w14:paraId="66E80FF8" w14:textId="3FD8ACCF" w:rsidR="009B3598" w:rsidRPr="00432F00" w:rsidRDefault="00FD02FC" w:rsidP="00F5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it-IT"/>
        </w:rPr>
        <w:drawing>
          <wp:inline distT="0" distB="0" distL="0" distR="0" wp14:anchorId="18ABB0FB" wp14:editId="7BC9CDA7">
            <wp:extent cx="5462270" cy="3186583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829" cy="319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A0BA3" w14:textId="22520857" w:rsidR="00432F00" w:rsidRPr="00B560D8" w:rsidRDefault="0003265E" w:rsidP="0003265E">
      <w:pPr>
        <w:spacing w:after="0" w:line="240" w:lineRule="auto"/>
        <w:rPr>
          <w:rFonts w:asciiTheme="majorHAnsi" w:hAnsiTheme="majorHAnsi" w:cstheme="majorHAnsi"/>
          <w:b/>
          <w:bCs/>
          <w:color w:val="00B050"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color w:val="00B050"/>
          <w:sz w:val="20"/>
          <w:szCs w:val="20"/>
        </w:rPr>
        <w:t xml:space="preserve">      </w:t>
      </w:r>
      <w:r w:rsidR="00B560D8">
        <w:rPr>
          <w:rFonts w:asciiTheme="majorHAnsi" w:hAnsiTheme="majorHAnsi" w:cstheme="majorHAnsi"/>
          <w:b/>
          <w:bCs/>
          <w:i/>
          <w:iCs/>
          <w:color w:val="00B050"/>
          <w:sz w:val="20"/>
          <w:szCs w:val="20"/>
        </w:rPr>
        <w:t xml:space="preserve">  </w:t>
      </w:r>
      <w:r w:rsidR="00873C7A" w:rsidRPr="00B560D8">
        <w:rPr>
          <w:rFonts w:asciiTheme="majorHAnsi" w:hAnsiTheme="majorHAnsi" w:cstheme="majorHAnsi"/>
          <w:b/>
          <w:bCs/>
          <w:i/>
          <w:iCs/>
          <w:sz w:val="20"/>
          <w:szCs w:val="20"/>
        </w:rPr>
        <w:t>Il fiume Volturno</w:t>
      </w:r>
      <w:r w:rsidR="003224F9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                                                         </w:t>
      </w:r>
      <w:r w:rsidR="00873C7A" w:rsidRPr="00B560D8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foto</w:t>
      </w:r>
      <w:r w:rsidR="003224F9">
        <w:rPr>
          <w:rFonts w:asciiTheme="majorHAnsi" w:hAnsiTheme="majorHAnsi" w:cstheme="majorHAnsi"/>
          <w:sz w:val="20"/>
          <w:szCs w:val="20"/>
        </w:rPr>
        <w:t xml:space="preserve"> di</w:t>
      </w:r>
      <w:r w:rsidR="00873C7A" w:rsidRPr="00B560D8">
        <w:rPr>
          <w:rFonts w:asciiTheme="majorHAnsi" w:hAnsiTheme="majorHAnsi" w:cstheme="majorHAnsi"/>
          <w:sz w:val="20"/>
          <w:szCs w:val="20"/>
        </w:rPr>
        <w:t xml:space="preserve"> Giulio </w:t>
      </w:r>
      <w:proofErr w:type="spellStart"/>
      <w:r w:rsidR="00873C7A" w:rsidRPr="00B560D8">
        <w:rPr>
          <w:rFonts w:asciiTheme="majorHAnsi" w:hAnsiTheme="majorHAnsi" w:cstheme="majorHAnsi"/>
          <w:sz w:val="20"/>
          <w:szCs w:val="20"/>
        </w:rPr>
        <w:t>Bulfoni</w:t>
      </w:r>
      <w:proofErr w:type="spellEnd"/>
    </w:p>
    <w:p w14:paraId="648A3585" w14:textId="253423E8" w:rsidR="00873C7A" w:rsidRPr="008C10BE" w:rsidRDefault="00873C7A" w:rsidP="005010C4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B050"/>
          <w:sz w:val="16"/>
          <w:szCs w:val="16"/>
        </w:rPr>
      </w:pPr>
    </w:p>
    <w:p w14:paraId="0ED6155B" w14:textId="6B6D6E93" w:rsidR="005010C4" w:rsidRPr="00154019" w:rsidRDefault="005010C4" w:rsidP="005010C4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 w:rsidRPr="00154019">
        <w:rPr>
          <w:rFonts w:ascii="Arial" w:hAnsi="Arial" w:cs="Arial"/>
          <w:b/>
          <w:bCs/>
          <w:color w:val="C00000"/>
          <w:sz w:val="36"/>
          <w:szCs w:val="36"/>
        </w:rPr>
        <w:t>L’ACQUA UNA RISORSA DA TUTELARE</w:t>
      </w:r>
    </w:p>
    <w:p w14:paraId="5D94AEB4" w14:textId="02FDA557" w:rsidR="005010C4" w:rsidRDefault="005010C4" w:rsidP="005010C4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2"/>
        </w:rPr>
      </w:pPr>
      <w:r w:rsidRPr="00154019">
        <w:rPr>
          <w:rFonts w:ascii="Arial" w:hAnsi="Arial" w:cs="Arial"/>
          <w:color w:val="C00000"/>
          <w:sz w:val="32"/>
          <w:szCs w:val="32"/>
        </w:rPr>
        <w:t xml:space="preserve">Natura, paesaggi, città </w:t>
      </w:r>
    </w:p>
    <w:p w14:paraId="57BCA04B" w14:textId="77777777" w:rsidR="008C10BE" w:rsidRPr="008C10BE" w:rsidRDefault="008C10BE" w:rsidP="005010C4">
      <w:pPr>
        <w:spacing w:after="0" w:line="240" w:lineRule="auto"/>
        <w:jc w:val="center"/>
        <w:rPr>
          <w:rFonts w:ascii="Arial" w:hAnsi="Arial" w:cs="Arial"/>
          <w:color w:val="C00000"/>
          <w:sz w:val="16"/>
          <w:szCs w:val="16"/>
        </w:rPr>
      </w:pPr>
    </w:p>
    <w:p w14:paraId="5E2958D6" w14:textId="6A13AA24" w:rsidR="008A44E7" w:rsidRDefault="00A14950" w:rsidP="008A44E7">
      <w:pPr>
        <w:jc w:val="both"/>
        <w:rPr>
          <w:rFonts w:ascii="Arial Narrow" w:eastAsia="Calibri" w:hAnsi="Arial Narrow" w:cs="Times New Roman"/>
          <w:kern w:val="2"/>
          <w:sz w:val="24"/>
          <w:szCs w:val="24"/>
          <w14:ligatures w14:val="standardContextual"/>
        </w:rPr>
      </w:pPr>
      <w:r>
        <w:rPr>
          <w:rFonts w:ascii="Arial Narrow" w:eastAsia="Calibri" w:hAnsi="Arial Narrow" w:cs="Times New Roman"/>
          <w:kern w:val="2"/>
          <w:sz w:val="24"/>
          <w:szCs w:val="24"/>
          <w14:ligatures w14:val="standardContextual"/>
        </w:rPr>
        <w:t xml:space="preserve"> </w:t>
      </w:r>
      <w:r>
        <w:rPr>
          <w:rFonts w:ascii="Arial Narrow" w:eastAsia="Calibri" w:hAnsi="Arial Narrow" w:cs="Times New Roman"/>
          <w:kern w:val="2"/>
          <w:sz w:val="24"/>
          <w:szCs w:val="24"/>
          <w14:ligatures w14:val="standardContextual"/>
        </w:rPr>
        <w:tab/>
      </w:r>
      <w:r w:rsidR="00154019" w:rsidRPr="00902130">
        <w:rPr>
          <w:rFonts w:ascii="Arial Narrow" w:eastAsia="Calibri" w:hAnsi="Arial Narrow" w:cs="Times New Roman"/>
          <w:kern w:val="2"/>
          <w:sz w:val="28"/>
          <w:szCs w:val="28"/>
          <w14:ligatures w14:val="standardContextual"/>
        </w:rPr>
        <w:t xml:space="preserve">La S.V. è invitata a partecipare alla presentazione del </w:t>
      </w:r>
      <w:r w:rsidR="00154019" w:rsidRPr="00902130">
        <w:rPr>
          <w:rFonts w:ascii="Arial Narrow" w:eastAsia="Calibri" w:hAnsi="Arial Narrow" w:cs="Times New Roman"/>
          <w:b/>
          <w:bCs/>
          <w:kern w:val="2"/>
          <w:sz w:val="28"/>
          <w:szCs w:val="28"/>
          <w14:ligatures w14:val="standardContextual"/>
        </w:rPr>
        <w:t>Programma di incontri e visite culturali</w:t>
      </w:r>
      <w:r w:rsidR="000B1E44" w:rsidRPr="00902130">
        <w:rPr>
          <w:rFonts w:ascii="Arial Narrow" w:eastAsia="Calibri" w:hAnsi="Arial Narrow" w:cs="Times New Roman"/>
          <w:b/>
          <w:bCs/>
          <w:kern w:val="2"/>
          <w:sz w:val="28"/>
          <w:szCs w:val="28"/>
          <w14:ligatures w14:val="standardContextual"/>
        </w:rPr>
        <w:t xml:space="preserve"> </w:t>
      </w:r>
      <w:r w:rsidR="000B1E44" w:rsidRPr="00902130">
        <w:rPr>
          <w:rFonts w:ascii="Arial Narrow" w:eastAsia="Calibri" w:hAnsi="Arial Narrow" w:cs="Times New Roman"/>
          <w:kern w:val="2"/>
          <w:sz w:val="28"/>
          <w:szCs w:val="28"/>
          <w14:ligatures w14:val="standardContextual"/>
        </w:rPr>
        <w:t>per l’anno 2023</w:t>
      </w:r>
      <w:r w:rsidR="00154019" w:rsidRPr="00902130">
        <w:rPr>
          <w:rFonts w:ascii="Arial Narrow" w:eastAsia="Calibri" w:hAnsi="Arial Narrow" w:cs="Times New Roman"/>
          <w:kern w:val="2"/>
          <w:sz w:val="28"/>
          <w:szCs w:val="28"/>
          <w14:ligatures w14:val="standardContextual"/>
        </w:rPr>
        <w:t xml:space="preserve"> che si terrà il </w:t>
      </w:r>
      <w:r w:rsidR="00154019" w:rsidRPr="00902130">
        <w:rPr>
          <w:rFonts w:ascii="Arial Narrow" w:eastAsia="Calibri" w:hAnsi="Arial Narrow" w:cs="Times New Roman"/>
          <w:b/>
          <w:bCs/>
          <w:kern w:val="2"/>
          <w:sz w:val="28"/>
          <w:szCs w:val="28"/>
          <w14:ligatures w14:val="standardContextual"/>
        </w:rPr>
        <w:t>4 Aprile 2023 alle ore 18.00</w:t>
      </w:r>
      <w:r w:rsidR="00154019" w:rsidRPr="00902130">
        <w:rPr>
          <w:rFonts w:ascii="Arial Narrow" w:eastAsia="Calibri" w:hAnsi="Arial Narrow" w:cs="Times New Roman"/>
          <w:kern w:val="2"/>
          <w:sz w:val="28"/>
          <w:szCs w:val="28"/>
          <w14:ligatures w14:val="standardContextual"/>
        </w:rPr>
        <w:t xml:space="preserve"> presso l’Enoteca provinciale</w:t>
      </w:r>
      <w:r w:rsidR="008C10BE" w:rsidRPr="00902130">
        <w:rPr>
          <w:rFonts w:ascii="Arial Narrow" w:eastAsia="Calibri" w:hAnsi="Arial Narrow" w:cs="Times New Roman"/>
          <w:kern w:val="2"/>
          <w:sz w:val="28"/>
          <w:szCs w:val="28"/>
          <w14:ligatures w14:val="standardContextual"/>
        </w:rPr>
        <w:t xml:space="preserve"> della CCIAA</w:t>
      </w:r>
      <w:r w:rsidR="00154019" w:rsidRPr="00902130">
        <w:rPr>
          <w:rFonts w:ascii="Arial Narrow" w:eastAsia="Calibri" w:hAnsi="Arial Narrow" w:cs="Times New Roman"/>
          <w:kern w:val="2"/>
          <w:sz w:val="28"/>
          <w:szCs w:val="28"/>
          <w14:ligatures w14:val="standardContextual"/>
        </w:rPr>
        <w:t xml:space="preserve"> in Via Cesare Battisti n. 48 a CASERTA</w:t>
      </w:r>
      <w:r w:rsidR="00154019" w:rsidRPr="00154019">
        <w:rPr>
          <w:rFonts w:ascii="Arial Narrow" w:eastAsia="Calibri" w:hAnsi="Arial Narrow" w:cs="Times New Roman"/>
          <w:kern w:val="2"/>
          <w:sz w:val="24"/>
          <w:szCs w:val="24"/>
          <w14:ligatures w14:val="standardContextual"/>
        </w:rPr>
        <w:t>.</w:t>
      </w:r>
    </w:p>
    <w:p w14:paraId="7CCBE507" w14:textId="42D7BC59" w:rsidR="008A44E7" w:rsidRPr="00212724" w:rsidRDefault="00A14950" w:rsidP="00AB603E">
      <w:pPr>
        <w:ind w:left="1418" w:hanging="1134"/>
        <w:contextualSpacing/>
        <w:jc w:val="both"/>
        <w:rPr>
          <w:rFonts w:ascii="Arial Narrow" w:eastAsia="Times New Roman" w:hAnsi="Arial Narrow" w:cs="Arial"/>
          <w:color w:val="CC0000"/>
          <w:sz w:val="28"/>
          <w:szCs w:val="28"/>
          <w:lang w:eastAsia="it-IT"/>
        </w:rPr>
      </w:pPr>
      <w:r w:rsidRPr="00212724">
        <w:rPr>
          <w:rFonts w:ascii="Arial Narrow" w:eastAsia="Calibri" w:hAnsi="Arial Narrow" w:cs="Times New Roman"/>
          <w:color w:val="CC0000"/>
          <w:kern w:val="2"/>
          <w:sz w:val="28"/>
          <w:szCs w:val="28"/>
          <w14:ligatures w14:val="standardContextual"/>
        </w:rPr>
        <w:t xml:space="preserve">- </w:t>
      </w:r>
      <w:r w:rsidR="00B81AE9" w:rsidRPr="00212724">
        <w:rPr>
          <w:rFonts w:ascii="Arial Narrow" w:eastAsia="Times New Roman" w:hAnsi="Arial Narrow" w:cs="Arial"/>
          <w:b/>
          <w:color w:val="CC0000"/>
          <w:sz w:val="28"/>
          <w:szCs w:val="28"/>
          <w:lang w:eastAsia="it-IT"/>
        </w:rPr>
        <w:t>Int</w:t>
      </w:r>
      <w:r w:rsidR="004148FB" w:rsidRPr="00212724">
        <w:rPr>
          <w:rFonts w:ascii="Arial Narrow" w:eastAsia="Times New Roman" w:hAnsi="Arial Narrow" w:cs="Arial"/>
          <w:b/>
          <w:color w:val="CC0000"/>
          <w:sz w:val="28"/>
          <w:szCs w:val="28"/>
          <w:lang w:eastAsia="it-IT"/>
        </w:rPr>
        <w:t>roduce</w:t>
      </w:r>
      <w:r w:rsidR="008A44E7" w:rsidRPr="00212724">
        <w:rPr>
          <w:rFonts w:ascii="Arial Narrow" w:eastAsia="Times New Roman" w:hAnsi="Arial Narrow" w:cs="Arial"/>
          <w:color w:val="CC0000"/>
          <w:sz w:val="28"/>
          <w:szCs w:val="28"/>
          <w:lang w:eastAsia="it-IT"/>
        </w:rPr>
        <w:t xml:space="preserve">: </w:t>
      </w:r>
      <w:r w:rsidR="0079691E" w:rsidRPr="00212724">
        <w:rPr>
          <w:rFonts w:ascii="Arial Narrow" w:eastAsia="Times New Roman" w:hAnsi="Arial Narrow" w:cs="Arial"/>
          <w:i/>
          <w:color w:val="CC0000"/>
          <w:sz w:val="28"/>
          <w:szCs w:val="28"/>
          <w:lang w:eastAsia="it-IT"/>
        </w:rPr>
        <w:t>Prof. Sergio Vellante</w:t>
      </w:r>
      <w:r w:rsidR="0079691E" w:rsidRPr="00212724">
        <w:rPr>
          <w:rFonts w:ascii="Arial Narrow" w:eastAsia="Times New Roman" w:hAnsi="Arial Narrow" w:cs="Arial"/>
          <w:color w:val="CC0000"/>
          <w:sz w:val="28"/>
          <w:szCs w:val="28"/>
          <w:lang w:eastAsia="it-IT"/>
        </w:rPr>
        <w:t xml:space="preserve"> (Italia Nostra</w:t>
      </w:r>
      <w:r w:rsidR="00E9558A" w:rsidRPr="00212724">
        <w:rPr>
          <w:rFonts w:ascii="Arial Narrow" w:eastAsia="Times New Roman" w:hAnsi="Arial Narrow" w:cs="Arial"/>
          <w:color w:val="CC0000"/>
          <w:sz w:val="28"/>
          <w:szCs w:val="28"/>
          <w:lang w:eastAsia="it-IT"/>
        </w:rPr>
        <w:t xml:space="preserve">, Gruppo Sostenibilità </w:t>
      </w:r>
      <w:r w:rsidR="0079691E" w:rsidRPr="00212724">
        <w:rPr>
          <w:rFonts w:ascii="Arial Narrow" w:eastAsia="Times New Roman" w:hAnsi="Arial Narrow" w:cs="Arial"/>
          <w:color w:val="CC0000"/>
          <w:sz w:val="28"/>
          <w:szCs w:val="28"/>
          <w:lang w:eastAsia="it-IT"/>
        </w:rPr>
        <w:t>ASviS - Allean</w:t>
      </w:r>
      <w:r w:rsidR="00724D1E" w:rsidRPr="00212724">
        <w:rPr>
          <w:rFonts w:ascii="Arial Narrow" w:eastAsia="Times New Roman" w:hAnsi="Arial Narrow" w:cs="Arial"/>
          <w:color w:val="CC0000"/>
          <w:sz w:val="28"/>
          <w:szCs w:val="28"/>
          <w:lang w:eastAsia="it-IT"/>
        </w:rPr>
        <w:t>za per lo Sviluppo Sostenibile);</w:t>
      </w:r>
    </w:p>
    <w:p w14:paraId="6403023D" w14:textId="04B1420E" w:rsidR="00724D1E" w:rsidRPr="00212724" w:rsidRDefault="00724D1E" w:rsidP="00AB603E">
      <w:pPr>
        <w:ind w:left="1418" w:hanging="1134"/>
        <w:contextualSpacing/>
        <w:jc w:val="both"/>
        <w:rPr>
          <w:rFonts w:ascii="Arial Narrow" w:eastAsia="Times New Roman" w:hAnsi="Arial Narrow" w:cs="Arial"/>
          <w:color w:val="CC0000"/>
          <w:sz w:val="28"/>
          <w:szCs w:val="28"/>
          <w:lang w:eastAsia="it-IT"/>
        </w:rPr>
      </w:pPr>
      <w:r w:rsidRPr="00212724">
        <w:rPr>
          <w:rFonts w:ascii="Arial Narrow" w:eastAsia="Calibri" w:hAnsi="Arial Narrow" w:cs="Times New Roman"/>
          <w:color w:val="CC0000"/>
          <w:kern w:val="2"/>
          <w:sz w:val="28"/>
          <w:szCs w:val="28"/>
          <w14:ligatures w14:val="standardContextual"/>
        </w:rPr>
        <w:t xml:space="preserve">- </w:t>
      </w:r>
      <w:r w:rsidRPr="00212724">
        <w:rPr>
          <w:rFonts w:ascii="Arial Narrow" w:eastAsia="Times New Roman" w:hAnsi="Arial Narrow" w:cs="Arial"/>
          <w:b/>
          <w:color w:val="CC0000"/>
          <w:sz w:val="28"/>
          <w:szCs w:val="28"/>
          <w:lang w:eastAsia="it-IT"/>
        </w:rPr>
        <w:t>Interviene</w:t>
      </w:r>
      <w:r w:rsidRPr="00212724">
        <w:rPr>
          <w:rFonts w:ascii="Arial Narrow" w:eastAsia="Times New Roman" w:hAnsi="Arial Narrow" w:cs="Arial"/>
          <w:color w:val="CC0000"/>
          <w:sz w:val="28"/>
          <w:szCs w:val="28"/>
          <w:lang w:eastAsia="it-IT"/>
        </w:rPr>
        <w:t xml:space="preserve">: </w:t>
      </w:r>
      <w:r w:rsidRPr="00212724">
        <w:rPr>
          <w:rFonts w:ascii="Arial Narrow" w:eastAsia="Times New Roman" w:hAnsi="Arial Narrow" w:cs="Arial"/>
          <w:i/>
          <w:color w:val="CC0000"/>
          <w:sz w:val="28"/>
          <w:szCs w:val="28"/>
          <w:lang w:eastAsia="it-IT"/>
        </w:rPr>
        <w:t>Prof. Michele Di Natale</w:t>
      </w:r>
      <w:r w:rsidRPr="00212724">
        <w:rPr>
          <w:rFonts w:ascii="Arial Narrow" w:eastAsia="Times New Roman" w:hAnsi="Arial Narrow" w:cs="Arial"/>
          <w:color w:val="CC0000"/>
          <w:sz w:val="28"/>
          <w:szCs w:val="28"/>
          <w:lang w:eastAsia="it-IT"/>
        </w:rPr>
        <w:t xml:space="preserve"> (Ordinario in Ingegneria Idraulica, Università della Campania “Luigi Vanvitelli”)</w:t>
      </w:r>
      <w:r w:rsidR="003E1F59" w:rsidRPr="00212724">
        <w:rPr>
          <w:rFonts w:ascii="Arial Narrow" w:eastAsia="Times New Roman" w:hAnsi="Arial Narrow" w:cs="Arial"/>
          <w:color w:val="CC0000"/>
          <w:sz w:val="28"/>
          <w:szCs w:val="28"/>
          <w:lang w:eastAsia="it-IT"/>
        </w:rPr>
        <w:t>;</w:t>
      </w:r>
    </w:p>
    <w:p w14:paraId="5DDFEED0" w14:textId="0E72F5C1" w:rsidR="009B45B1" w:rsidRPr="00212724" w:rsidRDefault="009B45B1" w:rsidP="00AB603E">
      <w:pPr>
        <w:ind w:left="1418" w:hanging="1134"/>
        <w:contextualSpacing/>
        <w:jc w:val="both"/>
        <w:rPr>
          <w:rFonts w:ascii="Arial Narrow" w:eastAsia="Times New Roman" w:hAnsi="Arial Narrow" w:cs="Arial"/>
          <w:color w:val="CC0000"/>
          <w:sz w:val="28"/>
          <w:szCs w:val="28"/>
          <w:lang w:eastAsia="it-IT"/>
        </w:rPr>
      </w:pPr>
      <w:r w:rsidRPr="00212724">
        <w:rPr>
          <w:rFonts w:ascii="Arial Narrow" w:eastAsia="Calibri" w:hAnsi="Arial Narrow" w:cs="Times New Roman"/>
          <w:color w:val="CC0000"/>
          <w:kern w:val="2"/>
          <w:sz w:val="28"/>
          <w:szCs w:val="28"/>
          <w14:ligatures w14:val="standardContextual"/>
        </w:rPr>
        <w:t xml:space="preserve">- </w:t>
      </w:r>
      <w:r w:rsidR="00C760DD" w:rsidRPr="00212724">
        <w:rPr>
          <w:rFonts w:ascii="Arial Narrow" w:eastAsia="Times New Roman" w:hAnsi="Arial Narrow" w:cs="Arial"/>
          <w:b/>
          <w:color w:val="CC0000"/>
          <w:sz w:val="28"/>
          <w:szCs w:val="28"/>
          <w:lang w:eastAsia="it-IT"/>
        </w:rPr>
        <w:t>Proiezioni</w:t>
      </w:r>
      <w:r w:rsidRPr="00212724">
        <w:rPr>
          <w:rFonts w:ascii="Arial Narrow" w:eastAsia="Times New Roman" w:hAnsi="Arial Narrow" w:cs="Arial"/>
          <w:color w:val="CC0000"/>
          <w:sz w:val="28"/>
          <w:szCs w:val="28"/>
          <w:lang w:eastAsia="it-IT"/>
        </w:rPr>
        <w:t xml:space="preserve">: </w:t>
      </w:r>
      <w:r w:rsidR="006459CF" w:rsidRPr="00212724">
        <w:rPr>
          <w:rFonts w:ascii="Arial Narrow" w:eastAsia="Times New Roman" w:hAnsi="Arial Narrow" w:cs="Arial"/>
          <w:color w:val="CC0000"/>
          <w:sz w:val="28"/>
          <w:szCs w:val="28"/>
          <w:lang w:eastAsia="it-IT"/>
        </w:rPr>
        <w:t>• </w:t>
      </w:r>
      <w:r w:rsidR="00DD2333" w:rsidRPr="00212724">
        <w:rPr>
          <w:rFonts w:ascii="Arial Narrow" w:eastAsia="Times New Roman" w:hAnsi="Arial Narrow" w:cs="Arial"/>
          <w:color w:val="CC0000"/>
          <w:sz w:val="28"/>
          <w:szCs w:val="28"/>
          <w:lang w:eastAsia="it-IT"/>
        </w:rPr>
        <w:t xml:space="preserve">Foto </w:t>
      </w:r>
      <w:r w:rsidR="00940FFF" w:rsidRPr="00212724">
        <w:rPr>
          <w:rFonts w:ascii="Arial Narrow" w:eastAsia="Times New Roman" w:hAnsi="Arial Narrow" w:cs="Arial"/>
          <w:i/>
          <w:color w:val="CC0000"/>
          <w:sz w:val="28"/>
          <w:szCs w:val="28"/>
          <w:lang w:eastAsia="it-IT"/>
        </w:rPr>
        <w:t>di Giulio Bul</w:t>
      </w:r>
      <w:r w:rsidR="00DD2333" w:rsidRPr="00212724">
        <w:rPr>
          <w:rFonts w:ascii="Arial Narrow" w:eastAsia="Times New Roman" w:hAnsi="Arial Narrow" w:cs="Arial"/>
          <w:i/>
          <w:color w:val="CC0000"/>
          <w:sz w:val="28"/>
          <w:szCs w:val="28"/>
          <w:lang w:eastAsia="it-IT"/>
        </w:rPr>
        <w:t>foni</w:t>
      </w:r>
      <w:r w:rsidR="00DD2333" w:rsidRPr="00212724">
        <w:rPr>
          <w:rFonts w:ascii="Arial Narrow" w:eastAsia="Times New Roman" w:hAnsi="Arial Narrow" w:cs="Arial"/>
          <w:color w:val="CC0000"/>
          <w:sz w:val="28"/>
          <w:szCs w:val="28"/>
          <w:lang w:eastAsia="it-IT"/>
        </w:rPr>
        <w:t xml:space="preserve"> (“Vedute e paesaggi d’acqua”);</w:t>
      </w:r>
    </w:p>
    <w:p w14:paraId="208DAE7A" w14:textId="2ACE1E77" w:rsidR="00C5622D" w:rsidRPr="00212724" w:rsidRDefault="006459CF" w:rsidP="00AB603E">
      <w:pPr>
        <w:ind w:left="1560" w:hanging="142"/>
        <w:contextualSpacing/>
        <w:jc w:val="both"/>
        <w:rPr>
          <w:rFonts w:ascii="Arial Narrow" w:eastAsia="Times New Roman" w:hAnsi="Arial Narrow" w:cs="Arial"/>
          <w:color w:val="CC0000"/>
          <w:sz w:val="28"/>
          <w:szCs w:val="28"/>
          <w:lang w:eastAsia="it-IT"/>
        </w:rPr>
      </w:pPr>
      <w:r w:rsidRPr="00212724">
        <w:rPr>
          <w:rFonts w:ascii="Arial Narrow" w:eastAsia="Calibri" w:hAnsi="Arial Narrow" w:cs="Times New Roman"/>
          <w:color w:val="CC0000"/>
          <w:kern w:val="2"/>
          <w:sz w:val="28"/>
          <w:szCs w:val="28"/>
          <w14:ligatures w14:val="standardContextual"/>
        </w:rPr>
        <w:t xml:space="preserve"> • </w:t>
      </w:r>
      <w:r w:rsidR="000E1C6C" w:rsidRPr="00212724">
        <w:rPr>
          <w:rFonts w:ascii="Arial Narrow" w:eastAsia="Calibri" w:hAnsi="Arial Narrow" w:cs="Times New Roman"/>
          <w:color w:val="CC0000"/>
          <w:kern w:val="2"/>
          <w:sz w:val="28"/>
          <w:szCs w:val="28"/>
          <w14:ligatures w14:val="standardContextual"/>
        </w:rPr>
        <w:t xml:space="preserve">Video di </w:t>
      </w:r>
      <w:r w:rsidR="000E1C6C" w:rsidRPr="00212724">
        <w:rPr>
          <w:rFonts w:ascii="Arial Narrow" w:eastAsia="Calibri" w:hAnsi="Arial Narrow" w:cs="Times New Roman"/>
          <w:i/>
          <w:color w:val="CC0000"/>
          <w:kern w:val="2"/>
          <w:sz w:val="28"/>
          <w:szCs w:val="28"/>
          <w14:ligatures w14:val="standardContextual"/>
        </w:rPr>
        <w:t>Studenti ITC</w:t>
      </w:r>
      <w:r w:rsidR="00E82AE4" w:rsidRPr="00212724">
        <w:rPr>
          <w:rFonts w:ascii="Arial Narrow" w:eastAsia="Calibri" w:hAnsi="Arial Narrow" w:cs="Times New Roman"/>
          <w:i/>
          <w:color w:val="CC0000"/>
          <w:kern w:val="2"/>
          <w:sz w:val="28"/>
          <w:szCs w:val="28"/>
          <w14:ligatures w14:val="standardContextual"/>
        </w:rPr>
        <w:t xml:space="preserve"> Federico II</w:t>
      </w:r>
      <w:r w:rsidR="00CA149B" w:rsidRPr="00212724">
        <w:rPr>
          <w:rFonts w:ascii="Arial Narrow" w:eastAsia="Calibri" w:hAnsi="Arial Narrow" w:cs="Times New Roman"/>
          <w:i/>
          <w:color w:val="CC0000"/>
          <w:kern w:val="2"/>
          <w:sz w:val="28"/>
          <w:szCs w:val="28"/>
          <w14:ligatures w14:val="standardContextual"/>
        </w:rPr>
        <w:t>°</w:t>
      </w:r>
      <w:r w:rsidR="00E82AE4" w:rsidRPr="00212724">
        <w:rPr>
          <w:rFonts w:ascii="Arial Narrow" w:eastAsia="Calibri" w:hAnsi="Arial Narrow" w:cs="Times New Roman"/>
          <w:i/>
          <w:color w:val="CC0000"/>
          <w:kern w:val="2"/>
          <w:sz w:val="28"/>
          <w:szCs w:val="28"/>
          <w14:ligatures w14:val="standardContextual"/>
        </w:rPr>
        <w:t xml:space="preserve"> di Capua</w:t>
      </w:r>
      <w:r w:rsidR="00E82AE4" w:rsidRPr="00212724">
        <w:rPr>
          <w:rFonts w:ascii="Arial Narrow" w:eastAsia="Calibri" w:hAnsi="Arial Narrow" w:cs="Times New Roman"/>
          <w:color w:val="CC0000"/>
          <w:kern w:val="2"/>
          <w:sz w:val="28"/>
          <w:szCs w:val="28"/>
          <w14:ligatures w14:val="standardContextual"/>
        </w:rPr>
        <w:t xml:space="preserve"> </w:t>
      </w:r>
      <w:r w:rsidR="00E82AE4" w:rsidRPr="00212724">
        <w:rPr>
          <w:rFonts w:ascii="Arial Narrow" w:eastAsia="Times New Roman" w:hAnsi="Arial Narrow" w:cs="Arial"/>
          <w:color w:val="CC0000"/>
          <w:sz w:val="28"/>
          <w:szCs w:val="28"/>
          <w:lang w:eastAsia="it-IT"/>
        </w:rPr>
        <w:t>(“Il fiume Volturno si racconta…”, premio Italia Nostra 2015</w:t>
      </w:r>
      <w:r w:rsidR="00000CE5" w:rsidRPr="00212724">
        <w:rPr>
          <w:rFonts w:ascii="Arial Narrow" w:eastAsia="Times New Roman" w:hAnsi="Arial Narrow" w:cs="Arial"/>
          <w:color w:val="CC0000"/>
          <w:sz w:val="28"/>
          <w:szCs w:val="28"/>
          <w:lang w:eastAsia="it-IT"/>
        </w:rPr>
        <w:t>);</w:t>
      </w:r>
    </w:p>
    <w:p w14:paraId="558BEC0F" w14:textId="122266B3" w:rsidR="00000CE5" w:rsidRPr="00212724" w:rsidRDefault="00000CE5" w:rsidP="00AB603E">
      <w:pPr>
        <w:ind w:left="1418" w:hanging="1134"/>
        <w:contextualSpacing/>
        <w:jc w:val="both"/>
        <w:rPr>
          <w:rFonts w:ascii="Arial Narrow" w:eastAsia="Times New Roman" w:hAnsi="Arial Narrow" w:cs="Arial"/>
          <w:b/>
          <w:color w:val="990000"/>
          <w:sz w:val="28"/>
          <w:szCs w:val="28"/>
          <w:lang w:eastAsia="it-IT"/>
        </w:rPr>
      </w:pPr>
      <w:r w:rsidRPr="00212724">
        <w:rPr>
          <w:rFonts w:ascii="Arial Narrow" w:eastAsia="Times New Roman" w:hAnsi="Arial Narrow" w:cs="Arial"/>
          <w:b/>
          <w:color w:val="CC0000"/>
          <w:sz w:val="28"/>
          <w:szCs w:val="28"/>
          <w:lang w:eastAsia="it-IT"/>
        </w:rPr>
        <w:t>-</w:t>
      </w:r>
      <w:r w:rsidR="006C3D62" w:rsidRPr="00212724">
        <w:rPr>
          <w:rFonts w:ascii="Arial Narrow" w:eastAsia="Times New Roman" w:hAnsi="Arial Narrow" w:cs="Arial"/>
          <w:b/>
          <w:color w:val="CC0000"/>
          <w:sz w:val="28"/>
          <w:szCs w:val="28"/>
          <w:lang w:eastAsia="it-IT"/>
        </w:rPr>
        <w:t xml:space="preserve"> </w:t>
      </w:r>
      <w:r w:rsidR="009B7E17" w:rsidRPr="00212724">
        <w:rPr>
          <w:rFonts w:ascii="Arial Narrow" w:eastAsia="Times New Roman" w:hAnsi="Arial Narrow" w:cs="Arial"/>
          <w:b/>
          <w:color w:val="CC0000"/>
          <w:sz w:val="28"/>
          <w:szCs w:val="28"/>
          <w:lang w:eastAsia="it-IT"/>
        </w:rPr>
        <w:t xml:space="preserve">Partecipa: </w:t>
      </w:r>
      <w:r w:rsidR="009B7E17" w:rsidRPr="00212724">
        <w:rPr>
          <w:rFonts w:ascii="Arial Narrow" w:eastAsia="Times New Roman" w:hAnsi="Arial Narrow" w:cs="Arial"/>
          <w:i/>
          <w:color w:val="CC0000"/>
          <w:sz w:val="28"/>
          <w:szCs w:val="28"/>
          <w:lang w:eastAsia="it-IT"/>
        </w:rPr>
        <w:t>Prof.ssa Mariella Natale</w:t>
      </w:r>
      <w:r w:rsidR="009B7E17" w:rsidRPr="00212724">
        <w:rPr>
          <w:rFonts w:ascii="Arial Narrow" w:eastAsia="Times New Roman" w:hAnsi="Arial Narrow" w:cs="Arial"/>
          <w:color w:val="CC0000"/>
          <w:sz w:val="28"/>
          <w:szCs w:val="28"/>
          <w:lang w:eastAsia="it-IT"/>
        </w:rPr>
        <w:t xml:space="preserve"> (Movimento Blu Caserta).</w:t>
      </w:r>
    </w:p>
    <w:p w14:paraId="36CB9860" w14:textId="77777777" w:rsidR="00212724" w:rsidRDefault="00212724" w:rsidP="00212724">
      <w:pPr>
        <w:contextualSpacing/>
        <w:rPr>
          <w:rFonts w:ascii="Arial Narrow" w:eastAsia="Calibri" w:hAnsi="Arial Narrow" w:cs="Times New Roman"/>
          <w:i/>
          <w:iCs/>
          <w:kern w:val="2"/>
          <w:sz w:val="28"/>
          <w:szCs w:val="28"/>
          <w14:ligatures w14:val="standardContextual"/>
        </w:rPr>
      </w:pPr>
    </w:p>
    <w:p w14:paraId="2B862BEF" w14:textId="2BE32FB9" w:rsidR="00154019" w:rsidRPr="00212724" w:rsidRDefault="00212724" w:rsidP="00212724">
      <w:pPr>
        <w:contextualSpacing/>
        <w:rPr>
          <w:rFonts w:ascii="Arial Narrow" w:eastAsia="Calibri" w:hAnsi="Arial Narrow" w:cs="Times New Roman"/>
          <w:i/>
          <w:iCs/>
          <w:kern w:val="2"/>
          <w:sz w:val="28"/>
          <w:szCs w:val="28"/>
          <w14:ligatures w14:val="standardContextual"/>
        </w:rPr>
      </w:pPr>
      <w:r>
        <w:rPr>
          <w:rFonts w:ascii="Arial Narrow" w:eastAsia="Calibri" w:hAnsi="Arial Narrow" w:cs="Times New Roman"/>
          <w:i/>
          <w:iCs/>
          <w:kern w:val="2"/>
          <w:sz w:val="28"/>
          <w:szCs w:val="28"/>
          <w14:ligatures w14:val="standardContextual"/>
        </w:rPr>
        <w:t xml:space="preserve">                                      </w:t>
      </w:r>
      <w:r w:rsidR="00655AD6" w:rsidRPr="00212724">
        <w:rPr>
          <w:rFonts w:ascii="Arial Narrow" w:eastAsia="Calibri" w:hAnsi="Arial Narrow" w:cs="Times New Roman"/>
          <w:i/>
          <w:iCs/>
          <w:kern w:val="2"/>
          <w:sz w:val="28"/>
          <w:szCs w:val="28"/>
          <w14:ligatures w14:val="standardContextual"/>
        </w:rPr>
        <w:t>L</w:t>
      </w:r>
      <w:r w:rsidR="00154019" w:rsidRPr="00212724">
        <w:rPr>
          <w:rFonts w:ascii="Arial Narrow" w:eastAsia="Calibri" w:hAnsi="Arial Narrow" w:cs="Times New Roman"/>
          <w:i/>
          <w:iCs/>
          <w:kern w:val="2"/>
          <w:sz w:val="28"/>
          <w:szCs w:val="28"/>
          <w14:ligatures w14:val="standardContextual"/>
        </w:rPr>
        <w:t xml:space="preserve">a </w:t>
      </w:r>
      <w:r w:rsidR="000361DB" w:rsidRPr="00212724">
        <w:rPr>
          <w:rFonts w:ascii="Arial Narrow" w:eastAsia="Calibri" w:hAnsi="Arial Narrow" w:cs="Times New Roman"/>
          <w:i/>
          <w:iCs/>
          <w:kern w:val="2"/>
          <w:sz w:val="28"/>
          <w:szCs w:val="28"/>
          <w14:ligatures w14:val="standardContextual"/>
        </w:rPr>
        <w:t>P</w:t>
      </w:r>
      <w:r w:rsidR="00154019" w:rsidRPr="00212724">
        <w:rPr>
          <w:rFonts w:ascii="Arial Narrow" w:eastAsia="Calibri" w:hAnsi="Arial Narrow" w:cs="Times New Roman"/>
          <w:i/>
          <w:iCs/>
          <w:kern w:val="2"/>
          <w:sz w:val="28"/>
          <w:szCs w:val="28"/>
          <w14:ligatures w14:val="standardContextual"/>
        </w:rPr>
        <w:t>residente</w:t>
      </w:r>
      <w:r w:rsidR="008C10BE" w:rsidRPr="00212724">
        <w:rPr>
          <w:rFonts w:ascii="Arial Narrow" w:eastAsia="Calibri" w:hAnsi="Arial Narrow" w:cs="Times New Roman"/>
          <w:i/>
          <w:iCs/>
          <w:kern w:val="2"/>
          <w:sz w:val="28"/>
          <w:szCs w:val="28"/>
          <w14:ligatures w14:val="standardContextual"/>
        </w:rPr>
        <w:t xml:space="preserve"> di Italia Nostra sezione di Caserta “Antonella Franzese”</w:t>
      </w:r>
    </w:p>
    <w:p w14:paraId="55503EDF" w14:textId="3BAB4C85" w:rsidR="00154019" w:rsidRPr="00212724" w:rsidRDefault="00154019" w:rsidP="000361DB">
      <w:pPr>
        <w:contextualSpacing/>
        <w:jc w:val="right"/>
        <w:rPr>
          <w:rFonts w:ascii="Arial Narrow" w:eastAsia="Calibri" w:hAnsi="Arial Narrow" w:cs="Times New Roman"/>
          <w:b/>
          <w:bCs/>
          <w:kern w:val="2"/>
          <w:sz w:val="28"/>
          <w:szCs w:val="28"/>
          <w14:ligatures w14:val="standardContextual"/>
        </w:rPr>
      </w:pPr>
      <w:r w:rsidRPr="00212724">
        <w:rPr>
          <w:rFonts w:ascii="Arial Narrow" w:eastAsia="Calibri" w:hAnsi="Arial Narrow" w:cs="Times New Roman"/>
          <w:b/>
          <w:bCs/>
          <w:kern w:val="2"/>
          <w:sz w:val="28"/>
          <w:szCs w:val="28"/>
          <w14:ligatures w14:val="standardContextual"/>
        </w:rPr>
        <w:t>Maria Rosaria Iacono</w:t>
      </w:r>
    </w:p>
    <w:p w14:paraId="2C287B8F" w14:textId="77777777" w:rsidR="00B560D8" w:rsidRPr="00B560D8" w:rsidRDefault="00B560D8" w:rsidP="00931C7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Arial Narrow" w:eastAsia="Times New Roman" w:hAnsi="Arial Narrow" w:cs="Arial"/>
          <w:color w:val="222222"/>
          <w:sz w:val="16"/>
          <w:szCs w:val="16"/>
          <w:lang w:eastAsia="it-IT"/>
        </w:rPr>
      </w:pPr>
    </w:p>
    <w:p w14:paraId="76835D0B" w14:textId="77777777" w:rsidR="00B560D8" w:rsidRPr="00B560D8" w:rsidRDefault="00B560D8" w:rsidP="00931C7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Arial Narrow" w:eastAsia="Times New Roman" w:hAnsi="Arial Narrow" w:cs="Arial"/>
          <w:color w:val="222222"/>
          <w:sz w:val="16"/>
          <w:szCs w:val="16"/>
          <w:lang w:eastAsia="it-IT"/>
        </w:rPr>
      </w:pPr>
    </w:p>
    <w:p w14:paraId="79224EDC" w14:textId="0109F833" w:rsidR="00D35AF5" w:rsidRDefault="00D35AF5" w:rsidP="00931C7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</w:pPr>
      <w:r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>VISITE</w:t>
      </w:r>
    </w:p>
    <w:p w14:paraId="736EB4FD" w14:textId="77777777" w:rsidR="00D35AF5" w:rsidRPr="00CC396A" w:rsidRDefault="00D35AF5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36"/>
          <w:szCs w:val="36"/>
          <w:lang w:eastAsia="it-IT"/>
        </w:rPr>
      </w:pPr>
    </w:p>
    <w:p w14:paraId="1C4412E1" w14:textId="11FE2FAA" w:rsidR="000B1E44" w:rsidRPr="000B1E44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</w:pPr>
      <w:r w:rsidRPr="000C2B67"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  <w:t>7 maggio</w:t>
      </w:r>
      <w:r w:rsidR="00E849AD" w:rsidRPr="000C2B67"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  <w:t xml:space="preserve"> </w:t>
      </w:r>
      <w:r w:rsidR="00E849AD" w:rsidRPr="000B1E44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>–</w:t>
      </w:r>
      <w:r w:rsidR="00E849AD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 xml:space="preserve"> </w:t>
      </w:r>
      <w:r w:rsidRPr="00E849AD">
        <w:rPr>
          <w:rFonts w:ascii="Arial Narrow" w:eastAsia="Times New Roman" w:hAnsi="Arial Narrow" w:cs="Arial"/>
          <w:b/>
          <w:bCs/>
          <w:color w:val="C00000"/>
          <w:sz w:val="32"/>
          <w:szCs w:val="32"/>
          <w:lang w:eastAsia="it-IT"/>
        </w:rPr>
        <w:t xml:space="preserve">Bacoli e la piscina </w:t>
      </w:r>
      <w:proofErr w:type="spellStart"/>
      <w:r w:rsidRPr="00E849AD">
        <w:rPr>
          <w:rFonts w:ascii="Arial Narrow" w:eastAsia="Times New Roman" w:hAnsi="Arial Narrow" w:cs="Arial"/>
          <w:b/>
          <w:bCs/>
          <w:color w:val="C00000"/>
          <w:sz w:val="32"/>
          <w:szCs w:val="32"/>
          <w:lang w:eastAsia="it-IT"/>
        </w:rPr>
        <w:t>piscina</w:t>
      </w:r>
      <w:proofErr w:type="spellEnd"/>
      <w:r w:rsidRPr="00E849AD">
        <w:rPr>
          <w:rFonts w:ascii="Arial Narrow" w:eastAsia="Times New Roman" w:hAnsi="Arial Narrow" w:cs="Arial"/>
          <w:b/>
          <w:bCs/>
          <w:color w:val="C00000"/>
          <w:sz w:val="32"/>
          <w:szCs w:val="32"/>
          <w:lang w:eastAsia="it-IT"/>
        </w:rPr>
        <w:t xml:space="preserve"> </w:t>
      </w:r>
      <w:proofErr w:type="spellStart"/>
      <w:r w:rsidRPr="00E849AD">
        <w:rPr>
          <w:rFonts w:ascii="Arial Narrow" w:eastAsia="Times New Roman" w:hAnsi="Arial Narrow" w:cs="Arial"/>
          <w:b/>
          <w:bCs/>
          <w:color w:val="C00000"/>
          <w:sz w:val="32"/>
          <w:szCs w:val="32"/>
          <w:lang w:eastAsia="it-IT"/>
        </w:rPr>
        <w:t>Mirabilis</w:t>
      </w:r>
      <w:proofErr w:type="spellEnd"/>
    </w:p>
    <w:p w14:paraId="7A951102" w14:textId="0A2459BD" w:rsidR="000B1E44" w:rsidRPr="00E849AD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</w:pPr>
      <w:r w:rsidRPr="00E849AD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Pina Marsilia Marino</w:t>
      </w:r>
      <w:r w:rsidR="00F90536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,</w:t>
      </w:r>
      <w:r w:rsidRPr="00E849AD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 xml:space="preserve"> Vincenzo </w:t>
      </w:r>
      <w:proofErr w:type="spellStart"/>
      <w:r w:rsidRPr="00E849AD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Iacente</w:t>
      </w:r>
      <w:proofErr w:type="spellEnd"/>
    </w:p>
    <w:p w14:paraId="43BA80AC" w14:textId="77777777" w:rsidR="000B1E44" w:rsidRPr="000B1E44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</w:pPr>
    </w:p>
    <w:p w14:paraId="64E72591" w14:textId="77777777" w:rsidR="000B1E44" w:rsidRPr="000B1E44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</w:pPr>
      <w:r w:rsidRPr="000C2B67"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  <w:t>11 giugno</w:t>
      </w:r>
      <w:r w:rsidRPr="000C2B67">
        <w:rPr>
          <w:rFonts w:ascii="Arial Narrow" w:eastAsia="Times New Roman" w:hAnsi="Arial Narrow" w:cs="Arial"/>
          <w:color w:val="00B050"/>
          <w:sz w:val="32"/>
          <w:szCs w:val="32"/>
          <w:lang w:eastAsia="it-IT"/>
        </w:rPr>
        <w:t xml:space="preserve"> </w:t>
      </w:r>
      <w:r w:rsidRPr="000B1E44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 xml:space="preserve">– </w:t>
      </w:r>
      <w:proofErr w:type="spellStart"/>
      <w:r w:rsidRPr="00E849AD">
        <w:rPr>
          <w:rFonts w:ascii="Arial Narrow" w:eastAsia="Times New Roman" w:hAnsi="Arial Narrow" w:cs="Arial"/>
          <w:b/>
          <w:bCs/>
          <w:color w:val="C00000"/>
          <w:sz w:val="32"/>
          <w:szCs w:val="32"/>
          <w:lang w:eastAsia="it-IT"/>
        </w:rPr>
        <w:t>Castelcampagnano</w:t>
      </w:r>
      <w:proofErr w:type="spellEnd"/>
      <w:r w:rsidRPr="00E849AD">
        <w:rPr>
          <w:rFonts w:ascii="Arial Narrow" w:eastAsia="Times New Roman" w:hAnsi="Arial Narrow" w:cs="Arial"/>
          <w:b/>
          <w:bCs/>
          <w:color w:val="C00000"/>
          <w:sz w:val="32"/>
          <w:szCs w:val="32"/>
          <w:lang w:eastAsia="it-IT"/>
        </w:rPr>
        <w:t>, vigneti e dintorni gastronomici</w:t>
      </w:r>
    </w:p>
    <w:p w14:paraId="16582964" w14:textId="77777777" w:rsidR="000B1E44" w:rsidRPr="00E849AD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</w:pPr>
      <w:r w:rsidRPr="00E849AD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Maria Rosaria Iacono</w:t>
      </w:r>
    </w:p>
    <w:p w14:paraId="10F538DA" w14:textId="77777777" w:rsidR="000630BD" w:rsidRDefault="000630BD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</w:pPr>
    </w:p>
    <w:p w14:paraId="4F38A36A" w14:textId="4508FF2C" w:rsidR="000B1E44" w:rsidRPr="000B1E44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</w:pPr>
      <w:r w:rsidRPr="000C2B67"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  <w:t>30</w:t>
      </w:r>
      <w:r w:rsidR="00EC42EB"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  <w:t xml:space="preserve"> </w:t>
      </w:r>
      <w:r w:rsidRPr="000C2B67"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  <w:t>settembre</w:t>
      </w:r>
      <w:r w:rsidR="00110974"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  <w:t xml:space="preserve">/1 </w:t>
      </w:r>
      <w:r w:rsidRPr="000C2B67"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  <w:t>ottobre</w:t>
      </w:r>
      <w:r w:rsidRPr="000C2B67">
        <w:rPr>
          <w:rFonts w:ascii="Arial Narrow" w:eastAsia="Times New Roman" w:hAnsi="Arial Narrow" w:cs="Arial"/>
          <w:color w:val="00B050"/>
          <w:sz w:val="32"/>
          <w:szCs w:val="32"/>
          <w:lang w:eastAsia="it-IT"/>
        </w:rPr>
        <w:t xml:space="preserve"> </w:t>
      </w:r>
      <w:bookmarkStart w:id="0" w:name="_Hlk131096058"/>
      <w:r w:rsidRPr="000B1E44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>–</w:t>
      </w:r>
      <w:bookmarkEnd w:id="0"/>
      <w:r w:rsidRPr="000B1E44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 xml:space="preserve"> </w:t>
      </w:r>
      <w:r w:rsidRPr="00E849AD">
        <w:rPr>
          <w:rFonts w:ascii="Arial Narrow" w:eastAsia="Times New Roman" w:hAnsi="Arial Narrow" w:cs="Arial"/>
          <w:b/>
          <w:bCs/>
          <w:color w:val="C00000"/>
          <w:sz w:val="32"/>
          <w:szCs w:val="32"/>
          <w:lang w:eastAsia="it-IT"/>
        </w:rPr>
        <w:t>L’Aquila: la città</w:t>
      </w:r>
    </w:p>
    <w:p w14:paraId="5A72214B" w14:textId="223315F7" w:rsidR="000B1E44" w:rsidRPr="00E849AD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</w:pPr>
      <w:r w:rsidRPr="00E849AD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Pina Marsilia Marino</w:t>
      </w:r>
      <w:r w:rsidR="00F90536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 xml:space="preserve">, Vincenzo </w:t>
      </w:r>
      <w:proofErr w:type="spellStart"/>
      <w:r w:rsidR="00F90536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Iacente</w:t>
      </w:r>
      <w:proofErr w:type="spellEnd"/>
      <w:r w:rsidR="00F90536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, Massima Sfogli</w:t>
      </w:r>
    </w:p>
    <w:p w14:paraId="67742B29" w14:textId="77777777" w:rsidR="000B1E44" w:rsidRPr="000B1E44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</w:pPr>
    </w:p>
    <w:p w14:paraId="1EB22CF1" w14:textId="018EFB69" w:rsidR="002563FC" w:rsidRPr="000C2B67" w:rsidRDefault="000B1E44" w:rsidP="002563F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</w:pPr>
      <w:r w:rsidRPr="000C2B67"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  <w:t>22 ottobre</w:t>
      </w:r>
      <w:r w:rsidR="00E849AD" w:rsidRPr="000C2B67"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  <w:t xml:space="preserve"> </w:t>
      </w:r>
      <w:r w:rsidR="00E849AD" w:rsidRPr="000B1E44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>–</w:t>
      </w:r>
      <w:r w:rsidR="00E849AD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 xml:space="preserve"> </w:t>
      </w:r>
      <w:r w:rsidRPr="00E849AD">
        <w:rPr>
          <w:rFonts w:ascii="Arial Narrow" w:eastAsia="Times New Roman" w:hAnsi="Arial Narrow" w:cs="Arial"/>
          <w:b/>
          <w:bCs/>
          <w:color w:val="C00000"/>
          <w:sz w:val="32"/>
          <w:szCs w:val="32"/>
          <w:lang w:eastAsia="it-IT"/>
        </w:rPr>
        <w:t xml:space="preserve">Montesarchio e Bucciano, </w:t>
      </w:r>
      <w:r w:rsidR="00E849AD">
        <w:rPr>
          <w:rFonts w:ascii="Arial Narrow" w:eastAsia="Times New Roman" w:hAnsi="Arial Narrow" w:cs="Arial"/>
          <w:b/>
          <w:bCs/>
          <w:color w:val="C00000"/>
          <w:sz w:val="32"/>
          <w:szCs w:val="32"/>
          <w:lang w:eastAsia="it-IT"/>
        </w:rPr>
        <w:t>a</w:t>
      </w:r>
      <w:r w:rsidRPr="00E849AD">
        <w:rPr>
          <w:rFonts w:ascii="Arial Narrow" w:eastAsia="Times New Roman" w:hAnsi="Arial Narrow" w:cs="Arial"/>
          <w:b/>
          <w:bCs/>
          <w:color w:val="C00000"/>
          <w:sz w:val="32"/>
          <w:szCs w:val="32"/>
          <w:lang w:eastAsia="it-IT"/>
        </w:rPr>
        <w:t>lle origini dell’Acquedotto Carolino</w:t>
      </w:r>
      <w:r w:rsidR="002563FC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 xml:space="preserve"> </w:t>
      </w:r>
      <w:r w:rsidR="002563FC" w:rsidRPr="000C2B67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(</w:t>
      </w:r>
      <w:r w:rsidR="002563FC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omaggio di Italia Nostra</w:t>
      </w:r>
      <w:r w:rsidR="002563FC" w:rsidRPr="000C2B67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 xml:space="preserve"> </w:t>
      </w:r>
      <w:r w:rsidR="002563FC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 xml:space="preserve">a Luigi Vanvitelli nel 250° anniversario della </w:t>
      </w:r>
      <w:r w:rsidR="00CC396A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morte</w:t>
      </w:r>
      <w:r w:rsidR="002563FC" w:rsidRPr="000C2B67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)</w:t>
      </w:r>
    </w:p>
    <w:p w14:paraId="19154E8F" w14:textId="01D9B673" w:rsidR="000B1E44" w:rsidRPr="00E849AD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</w:pPr>
      <w:r w:rsidRPr="00E849AD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Maria Carmela Caiola</w:t>
      </w:r>
      <w:r w:rsidR="00F90536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,</w:t>
      </w:r>
      <w:r w:rsidRPr="00E849AD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 xml:space="preserve"> Francesco Canestrini</w:t>
      </w:r>
    </w:p>
    <w:p w14:paraId="61738C2E" w14:textId="77777777" w:rsidR="000B1E44" w:rsidRPr="000B1E44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</w:pPr>
    </w:p>
    <w:p w14:paraId="28D59E73" w14:textId="3AD107AD" w:rsidR="000B1E44" w:rsidRPr="000B1E44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</w:pPr>
      <w:r w:rsidRPr="000C2B67"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  <w:t>12 novembre</w:t>
      </w:r>
      <w:r w:rsidRPr="000C2B67">
        <w:rPr>
          <w:rFonts w:ascii="Arial Narrow" w:eastAsia="Times New Roman" w:hAnsi="Arial Narrow" w:cs="Arial"/>
          <w:color w:val="00B050"/>
          <w:sz w:val="32"/>
          <w:szCs w:val="32"/>
          <w:lang w:eastAsia="it-IT"/>
        </w:rPr>
        <w:t xml:space="preserve"> </w:t>
      </w:r>
      <w:r w:rsidR="00931C7F" w:rsidRPr="000B1E44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 xml:space="preserve">– </w:t>
      </w:r>
      <w:r w:rsidRPr="00E849AD">
        <w:rPr>
          <w:rFonts w:ascii="Arial Narrow" w:eastAsia="Times New Roman" w:hAnsi="Arial Narrow" w:cs="Arial"/>
          <w:b/>
          <w:bCs/>
          <w:color w:val="C00000"/>
          <w:sz w:val="32"/>
          <w:szCs w:val="32"/>
          <w:lang w:eastAsia="it-IT"/>
        </w:rPr>
        <w:t>Piedimonte Matese, i luoghi e la cultura dell’acqua</w:t>
      </w:r>
    </w:p>
    <w:p w14:paraId="262C5E2C" w14:textId="2B25F87A" w:rsidR="000B1E44" w:rsidRPr="00E849AD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</w:pPr>
      <w:r w:rsidRPr="00E849AD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Maria Carmela Caiola, Antonio Salerno, Sergio Vellante, CAI Piedimonte Matese</w:t>
      </w:r>
    </w:p>
    <w:p w14:paraId="0F2580E6" w14:textId="77777777" w:rsidR="000B1E44" w:rsidRPr="000B1E44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</w:pPr>
    </w:p>
    <w:p w14:paraId="2CCEB2E6" w14:textId="77777777" w:rsidR="000B1E44" w:rsidRPr="000B1E44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</w:pPr>
      <w:r w:rsidRPr="000C2B67"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  <w:t>3 dicembre</w:t>
      </w:r>
      <w:r w:rsidRPr="000C2B67">
        <w:rPr>
          <w:rFonts w:ascii="Arial Narrow" w:eastAsia="Times New Roman" w:hAnsi="Arial Narrow" w:cs="Arial"/>
          <w:color w:val="00B050"/>
          <w:sz w:val="32"/>
          <w:szCs w:val="32"/>
          <w:lang w:eastAsia="it-IT"/>
        </w:rPr>
        <w:t xml:space="preserve"> </w:t>
      </w:r>
      <w:r w:rsidRPr="000B1E44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 xml:space="preserve">– </w:t>
      </w:r>
      <w:r w:rsidRPr="00131989">
        <w:rPr>
          <w:rFonts w:ascii="Arial Narrow" w:eastAsia="Times New Roman" w:hAnsi="Arial Narrow" w:cs="Arial"/>
          <w:b/>
          <w:bCs/>
          <w:color w:val="C00000"/>
          <w:sz w:val="32"/>
          <w:szCs w:val="32"/>
          <w:lang w:eastAsia="it-IT"/>
        </w:rPr>
        <w:t>Castelvolturno e il Litorale Domizio</w:t>
      </w:r>
    </w:p>
    <w:p w14:paraId="10B1F601" w14:textId="77777777" w:rsidR="000B1E44" w:rsidRPr="00131989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</w:pPr>
      <w:r w:rsidRPr="00131989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Maria Carmela Caiola, Pina Marsilia Marino, Sergio Vellante</w:t>
      </w:r>
    </w:p>
    <w:p w14:paraId="21DBFD15" w14:textId="77777777" w:rsidR="00E849AD" w:rsidRDefault="00E849AD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</w:pPr>
    </w:p>
    <w:p w14:paraId="16372CAD" w14:textId="3C81D317" w:rsidR="000B1E44" w:rsidRPr="000C2B67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</w:pPr>
      <w:r w:rsidRPr="000C2B67"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  <w:t>17 dicembre</w:t>
      </w:r>
      <w:r w:rsidRPr="000C2B67">
        <w:rPr>
          <w:rFonts w:ascii="Arial Narrow" w:eastAsia="Times New Roman" w:hAnsi="Arial Narrow" w:cs="Arial"/>
          <w:color w:val="00B050"/>
          <w:sz w:val="32"/>
          <w:szCs w:val="32"/>
          <w:lang w:eastAsia="it-IT"/>
        </w:rPr>
        <w:t xml:space="preserve"> </w:t>
      </w:r>
      <w:r w:rsidRPr="000B1E44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 xml:space="preserve">– </w:t>
      </w:r>
      <w:bookmarkStart w:id="1" w:name="_Hlk131097713"/>
      <w:r w:rsidRPr="00931C7F">
        <w:rPr>
          <w:rFonts w:ascii="Arial Narrow" w:eastAsia="Times New Roman" w:hAnsi="Arial Narrow" w:cs="Arial"/>
          <w:b/>
          <w:bCs/>
          <w:color w:val="C00000"/>
          <w:sz w:val="36"/>
          <w:szCs w:val="36"/>
          <w:lang w:eastAsia="it-IT"/>
        </w:rPr>
        <w:t>S</w:t>
      </w:r>
      <w:r w:rsidR="00E849AD" w:rsidRPr="00931C7F">
        <w:rPr>
          <w:rFonts w:ascii="Arial Narrow" w:eastAsia="Times New Roman" w:hAnsi="Arial Narrow" w:cs="Arial"/>
          <w:b/>
          <w:bCs/>
          <w:color w:val="C00000"/>
          <w:sz w:val="36"/>
          <w:szCs w:val="36"/>
          <w:lang w:eastAsia="it-IT"/>
        </w:rPr>
        <w:t xml:space="preserve">an </w:t>
      </w:r>
      <w:r w:rsidRPr="00931C7F">
        <w:rPr>
          <w:rFonts w:ascii="Arial Narrow" w:eastAsia="Times New Roman" w:hAnsi="Arial Narrow" w:cs="Arial"/>
          <w:b/>
          <w:bCs/>
          <w:color w:val="C00000"/>
          <w:sz w:val="36"/>
          <w:szCs w:val="36"/>
          <w:lang w:eastAsia="it-IT"/>
        </w:rPr>
        <w:t>Leucio, l’idea</w:t>
      </w:r>
      <w:r w:rsidR="00131989" w:rsidRPr="00931C7F">
        <w:rPr>
          <w:rFonts w:ascii="Arial Narrow" w:eastAsia="Times New Roman" w:hAnsi="Arial Narrow" w:cs="Arial"/>
          <w:b/>
          <w:bCs/>
          <w:color w:val="C00000"/>
          <w:sz w:val="36"/>
          <w:szCs w:val="36"/>
          <w:lang w:eastAsia="it-IT"/>
        </w:rPr>
        <w:t xml:space="preserve"> e </w:t>
      </w:r>
      <w:r w:rsidRPr="00931C7F">
        <w:rPr>
          <w:rFonts w:ascii="Arial Narrow" w:eastAsia="Times New Roman" w:hAnsi="Arial Narrow" w:cs="Arial"/>
          <w:b/>
          <w:bCs/>
          <w:color w:val="C00000"/>
          <w:sz w:val="36"/>
          <w:szCs w:val="36"/>
          <w:lang w:eastAsia="it-IT"/>
        </w:rPr>
        <w:t>il lavoro</w:t>
      </w:r>
      <w:r w:rsidR="00131989" w:rsidRPr="00131989">
        <w:rPr>
          <w:rFonts w:ascii="Arial Narrow" w:eastAsia="Times New Roman" w:hAnsi="Arial Narrow" w:cs="Arial"/>
          <w:color w:val="C00000"/>
          <w:sz w:val="32"/>
          <w:szCs w:val="32"/>
          <w:lang w:eastAsia="it-IT"/>
        </w:rPr>
        <w:t xml:space="preserve"> </w:t>
      </w:r>
      <w:bookmarkEnd w:id="1"/>
    </w:p>
    <w:p w14:paraId="5B8BE27C" w14:textId="490B1BC5" w:rsidR="00131989" w:rsidRPr="000C2B67" w:rsidRDefault="000B1E44" w:rsidP="00131989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</w:pPr>
      <w:bookmarkStart w:id="2" w:name="_Hlk131097766"/>
      <w:r w:rsidRPr="00E849AD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Ilaria e Giancarlo Pignataro</w:t>
      </w:r>
      <w:r w:rsidR="00131989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 xml:space="preserve"> </w:t>
      </w:r>
      <w:r w:rsidR="00131989" w:rsidRPr="000C2B67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(</w:t>
      </w:r>
      <w:r w:rsidR="00131989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omaggio di Italia Nostra</w:t>
      </w:r>
      <w:r w:rsidR="00131989" w:rsidRPr="000C2B67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 xml:space="preserve"> </w:t>
      </w:r>
      <w:r w:rsidR="00131989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a</w:t>
      </w:r>
      <w:r w:rsidR="00131989" w:rsidRPr="000C2B67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 xml:space="preserve"> Mario Pignataro nel centenario della nascita)</w:t>
      </w:r>
    </w:p>
    <w:bookmarkEnd w:id="2"/>
    <w:p w14:paraId="56917E23" w14:textId="77777777" w:rsidR="000630BD" w:rsidRDefault="000630BD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</w:pPr>
    </w:p>
    <w:p w14:paraId="4855A5E2" w14:textId="77777777" w:rsidR="00931C7F" w:rsidRPr="00B560D8" w:rsidRDefault="00931C7F" w:rsidP="00931C7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Arial Narrow" w:eastAsia="Times New Roman" w:hAnsi="Arial Narrow" w:cs="Arial"/>
          <w:color w:val="222222"/>
          <w:sz w:val="44"/>
          <w:szCs w:val="44"/>
          <w:lang w:eastAsia="it-IT"/>
        </w:rPr>
      </w:pPr>
    </w:p>
    <w:p w14:paraId="38D67DF9" w14:textId="18491FCC" w:rsidR="000B1E44" w:rsidRDefault="000B1E44" w:rsidP="00931C7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</w:pPr>
      <w:r w:rsidRPr="000B1E44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>INCONTRI</w:t>
      </w:r>
    </w:p>
    <w:p w14:paraId="045E8113" w14:textId="388A55E6" w:rsidR="000630BD" w:rsidRPr="00CC396A" w:rsidRDefault="000630BD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40"/>
          <w:szCs w:val="40"/>
          <w:lang w:eastAsia="it-IT"/>
        </w:rPr>
      </w:pPr>
    </w:p>
    <w:p w14:paraId="2E0E2189" w14:textId="7C869E9C" w:rsidR="000630BD" w:rsidRPr="00931C7F" w:rsidRDefault="000630BD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</w:pPr>
      <w:r w:rsidRPr="00931C7F"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  <w:t>11 aprile</w:t>
      </w:r>
      <w:r w:rsidR="00931C7F"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  <w:t xml:space="preserve"> </w:t>
      </w:r>
      <w:r w:rsidR="00931C7F" w:rsidRPr="000B1E44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>–</w:t>
      </w:r>
      <w:r w:rsidR="00931C7F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 xml:space="preserve"> </w:t>
      </w:r>
      <w:r w:rsidR="002563FC">
        <w:rPr>
          <w:rFonts w:ascii="Arial Narrow" w:eastAsia="Times New Roman" w:hAnsi="Arial Narrow" w:cs="Arial"/>
          <w:b/>
          <w:bCs/>
          <w:color w:val="C00000"/>
          <w:sz w:val="36"/>
          <w:szCs w:val="36"/>
          <w:lang w:eastAsia="it-IT"/>
        </w:rPr>
        <w:t>L</w:t>
      </w:r>
      <w:r w:rsidR="00931C7F">
        <w:rPr>
          <w:rFonts w:ascii="Arial Narrow" w:eastAsia="Times New Roman" w:hAnsi="Arial Narrow" w:cs="Arial"/>
          <w:b/>
          <w:bCs/>
          <w:color w:val="C00000"/>
          <w:sz w:val="36"/>
          <w:szCs w:val="36"/>
          <w:lang w:eastAsia="it-IT"/>
        </w:rPr>
        <w:t>ieve come una farfalla</w:t>
      </w:r>
      <w:r w:rsidR="002563FC">
        <w:rPr>
          <w:rFonts w:ascii="Arial Narrow" w:eastAsia="Times New Roman" w:hAnsi="Arial Narrow" w:cs="Arial"/>
          <w:b/>
          <w:bCs/>
          <w:color w:val="C00000"/>
          <w:sz w:val="36"/>
          <w:szCs w:val="36"/>
          <w:lang w:eastAsia="it-IT"/>
        </w:rPr>
        <w:t>, una donna</w:t>
      </w:r>
    </w:p>
    <w:p w14:paraId="45A6C52C" w14:textId="1C164346" w:rsidR="00931C7F" w:rsidRPr="000C2B67" w:rsidRDefault="00931C7F" w:rsidP="00931C7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La Banda di</w:t>
      </w:r>
      <w:r w:rsidRPr="00E849AD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 xml:space="preserve"> Pignataro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 xml:space="preserve"> </w:t>
      </w:r>
      <w:r w:rsidRPr="000C2B67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(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omaggio di Italia Nostra</w:t>
      </w:r>
      <w:r w:rsidRPr="000C2B67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 xml:space="preserve">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a</w:t>
      </w:r>
      <w:r w:rsidR="002563FC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d</w:t>
      </w:r>
      <w:r w:rsidRPr="000C2B67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 xml:space="preserve">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Antonella Franzese</w:t>
      </w:r>
      <w:r w:rsidRPr="000C2B67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 xml:space="preserve">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a dieci anni dalla scomparsa</w:t>
      </w:r>
      <w:r w:rsidRPr="000C2B67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)</w:t>
      </w:r>
    </w:p>
    <w:p w14:paraId="17AB9C97" w14:textId="77777777" w:rsidR="000B1E44" w:rsidRPr="000B1E44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</w:pPr>
    </w:p>
    <w:p w14:paraId="239F5D18" w14:textId="3810E6F5" w:rsidR="00131989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</w:pPr>
      <w:r w:rsidRPr="00131989"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  <w:t>14 aprile</w:t>
      </w:r>
      <w:r w:rsidRPr="00131989">
        <w:rPr>
          <w:rFonts w:ascii="Arial Narrow" w:eastAsia="Times New Roman" w:hAnsi="Arial Narrow" w:cs="Arial"/>
          <w:color w:val="00B050"/>
          <w:sz w:val="32"/>
          <w:szCs w:val="32"/>
          <w:lang w:eastAsia="it-IT"/>
        </w:rPr>
        <w:t xml:space="preserve"> </w:t>
      </w:r>
      <w:r w:rsidRPr="000B1E44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 xml:space="preserve">– </w:t>
      </w:r>
      <w:r w:rsidRPr="00131989">
        <w:rPr>
          <w:rFonts w:ascii="Arial Narrow" w:eastAsia="Times New Roman" w:hAnsi="Arial Narrow" w:cs="Arial"/>
          <w:b/>
          <w:bCs/>
          <w:color w:val="C00000"/>
          <w:sz w:val="36"/>
          <w:szCs w:val="36"/>
          <w:lang w:eastAsia="it-IT"/>
        </w:rPr>
        <w:t xml:space="preserve">La </w:t>
      </w:r>
      <w:proofErr w:type="spellStart"/>
      <w:r w:rsidRPr="00131989">
        <w:rPr>
          <w:rFonts w:ascii="Arial Narrow" w:eastAsia="Times New Roman" w:hAnsi="Arial Narrow" w:cs="Arial"/>
          <w:b/>
          <w:bCs/>
          <w:color w:val="C00000"/>
          <w:sz w:val="36"/>
          <w:szCs w:val="36"/>
          <w:lang w:eastAsia="it-IT"/>
        </w:rPr>
        <w:t>Geonight</w:t>
      </w:r>
      <w:proofErr w:type="spellEnd"/>
      <w:r w:rsidRPr="00131989">
        <w:rPr>
          <w:rFonts w:ascii="Arial Narrow" w:eastAsia="Times New Roman" w:hAnsi="Arial Narrow" w:cs="Arial"/>
          <w:b/>
          <w:bCs/>
          <w:color w:val="C00000"/>
          <w:sz w:val="36"/>
          <w:szCs w:val="36"/>
          <w:lang w:eastAsia="it-IT"/>
        </w:rPr>
        <w:t xml:space="preserve"> al “</w:t>
      </w:r>
      <w:proofErr w:type="spellStart"/>
      <w:r w:rsidRPr="00131989">
        <w:rPr>
          <w:rFonts w:ascii="Arial Narrow" w:eastAsia="Times New Roman" w:hAnsi="Arial Narrow" w:cs="Arial"/>
          <w:b/>
          <w:bCs/>
          <w:color w:val="C00000"/>
          <w:sz w:val="36"/>
          <w:szCs w:val="36"/>
          <w:lang w:eastAsia="it-IT"/>
        </w:rPr>
        <w:t>Dilbec</w:t>
      </w:r>
      <w:proofErr w:type="spellEnd"/>
      <w:r w:rsidRPr="00131989">
        <w:rPr>
          <w:rFonts w:ascii="Arial Narrow" w:eastAsia="Times New Roman" w:hAnsi="Arial Narrow" w:cs="Arial"/>
          <w:b/>
          <w:bCs/>
          <w:color w:val="C00000"/>
          <w:sz w:val="36"/>
          <w:szCs w:val="36"/>
          <w:lang w:eastAsia="it-IT"/>
        </w:rPr>
        <w:t>”</w:t>
      </w:r>
      <w:r w:rsidRPr="000B1E44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 xml:space="preserve"> Consumo di suolo e cartografia </w:t>
      </w:r>
      <w:r w:rsidR="00131989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>p</w:t>
      </w:r>
      <w:r w:rsidRPr="000B1E44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>artecipativa: applicazioni nella</w:t>
      </w:r>
      <w:r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 xml:space="preserve"> </w:t>
      </w:r>
      <w:r w:rsidRPr="000B1E44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 xml:space="preserve">Piana Campana. Laboratorio con gli studenti del </w:t>
      </w:r>
      <w:r w:rsidR="00CC396A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>L</w:t>
      </w:r>
      <w:r w:rsidRPr="000B1E44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>iceo “</w:t>
      </w:r>
      <w:r w:rsidR="00CC396A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 xml:space="preserve">Federico </w:t>
      </w:r>
      <w:r w:rsidRPr="000B1E44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>Quercia” di Marcianise</w:t>
      </w:r>
      <w:r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 xml:space="preserve"> </w:t>
      </w:r>
    </w:p>
    <w:p w14:paraId="428F8AC3" w14:textId="36E25338" w:rsidR="000B1E44" w:rsidRPr="00131989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</w:pPr>
      <w:r w:rsidRPr="00131989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Giovanni Mauro, Giancarlo Pignataro, Sergio Vellante</w:t>
      </w:r>
    </w:p>
    <w:p w14:paraId="17CB3DD3" w14:textId="77777777" w:rsidR="000B1E44" w:rsidRPr="000B1E44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</w:pPr>
    </w:p>
    <w:p w14:paraId="7205BAD1" w14:textId="678D9E86" w:rsidR="00131989" w:rsidRDefault="000B1E44" w:rsidP="000B1E4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</w:pPr>
      <w:r w:rsidRPr="00131989">
        <w:rPr>
          <w:rFonts w:ascii="Arial Narrow" w:eastAsia="Times New Roman" w:hAnsi="Arial Narrow" w:cs="Arial"/>
          <w:b/>
          <w:bCs/>
          <w:color w:val="00B050"/>
          <w:sz w:val="36"/>
          <w:szCs w:val="36"/>
          <w:lang w:eastAsia="it-IT"/>
        </w:rPr>
        <w:t>30 novembre</w:t>
      </w:r>
      <w:r w:rsidRPr="00131989">
        <w:rPr>
          <w:rFonts w:ascii="Arial Narrow" w:eastAsia="Times New Roman" w:hAnsi="Arial Narrow" w:cs="Arial"/>
          <w:color w:val="00B050"/>
          <w:sz w:val="32"/>
          <w:szCs w:val="32"/>
          <w:lang w:eastAsia="it-IT"/>
        </w:rPr>
        <w:t xml:space="preserve"> </w:t>
      </w:r>
      <w:r w:rsidR="00931C7F" w:rsidRPr="000B1E44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 xml:space="preserve">– </w:t>
      </w:r>
      <w:r w:rsidRPr="00931C7F">
        <w:rPr>
          <w:rFonts w:ascii="Arial Narrow" w:eastAsia="Times New Roman" w:hAnsi="Arial Narrow" w:cs="Arial"/>
          <w:b/>
          <w:bCs/>
          <w:color w:val="C00000"/>
          <w:sz w:val="36"/>
          <w:szCs w:val="36"/>
          <w:lang w:eastAsia="it-IT"/>
        </w:rPr>
        <w:t>Il verde che non c’è</w:t>
      </w:r>
      <w:r w:rsidRPr="000B1E44"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 xml:space="preserve"> Presentazione della ricerca sul Verde urbano a Caserta</w:t>
      </w:r>
      <w:r>
        <w:rPr>
          <w:rFonts w:ascii="Arial Narrow" w:eastAsia="Times New Roman" w:hAnsi="Arial Narrow" w:cs="Arial"/>
          <w:color w:val="222222"/>
          <w:sz w:val="32"/>
          <w:szCs w:val="32"/>
          <w:lang w:eastAsia="it-IT"/>
        </w:rPr>
        <w:t xml:space="preserve"> </w:t>
      </w:r>
    </w:p>
    <w:p w14:paraId="3F11FFF5" w14:textId="45AA8CDF" w:rsidR="00352D83" w:rsidRDefault="000B1E44" w:rsidP="0021272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</w:pPr>
      <w:r w:rsidRPr="00131989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Anna Maria Bitetti</w:t>
      </w:r>
      <w:r w:rsidR="00131989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 xml:space="preserve">, </w:t>
      </w:r>
      <w:r w:rsidRPr="00131989">
        <w:rPr>
          <w:rFonts w:ascii="Arial Narrow" w:eastAsia="Times New Roman" w:hAnsi="Arial Narrow" w:cs="Arial"/>
          <w:color w:val="222222"/>
          <w:sz w:val="24"/>
          <w:szCs w:val="24"/>
          <w:lang w:eastAsia="it-IT"/>
        </w:rPr>
        <w:t>Pierluigi De Felice</w:t>
      </w:r>
    </w:p>
    <w:sectPr w:rsidR="00352D8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B73B" w14:textId="77777777" w:rsidR="00A57CC9" w:rsidRDefault="00A57CC9">
      <w:pPr>
        <w:spacing w:line="240" w:lineRule="auto"/>
      </w:pPr>
      <w:r>
        <w:separator/>
      </w:r>
    </w:p>
  </w:endnote>
  <w:endnote w:type="continuationSeparator" w:id="0">
    <w:p w14:paraId="06FA1A6C" w14:textId="77777777" w:rsidR="00A57CC9" w:rsidRDefault="00A57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21E3" w14:textId="77777777" w:rsidR="00A57CC9" w:rsidRDefault="00A57CC9">
      <w:pPr>
        <w:spacing w:after="0"/>
      </w:pPr>
      <w:r>
        <w:separator/>
      </w:r>
    </w:p>
  </w:footnote>
  <w:footnote w:type="continuationSeparator" w:id="0">
    <w:p w14:paraId="04D8D82F" w14:textId="77777777" w:rsidR="00A57CC9" w:rsidRDefault="00A57C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85B5" w14:textId="77777777" w:rsidR="00914534" w:rsidRDefault="009145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018D"/>
    <w:multiLevelType w:val="hybridMultilevel"/>
    <w:tmpl w:val="328C88D0"/>
    <w:lvl w:ilvl="0" w:tplc="47CCD2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9F9"/>
    <w:multiLevelType w:val="hybridMultilevel"/>
    <w:tmpl w:val="8626E7AA"/>
    <w:lvl w:ilvl="0" w:tplc="33FA7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154F5"/>
    <w:multiLevelType w:val="multilevel"/>
    <w:tmpl w:val="6DC154F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0594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8172777">
    <w:abstractNumId w:val="1"/>
  </w:num>
  <w:num w:numId="3" w16cid:durableId="139677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A17"/>
    <w:rsid w:val="00000CE5"/>
    <w:rsid w:val="0003265E"/>
    <w:rsid w:val="000361DB"/>
    <w:rsid w:val="00041EFF"/>
    <w:rsid w:val="000523B8"/>
    <w:rsid w:val="000574AA"/>
    <w:rsid w:val="000630BD"/>
    <w:rsid w:val="000666CB"/>
    <w:rsid w:val="00091CDD"/>
    <w:rsid w:val="00092AC1"/>
    <w:rsid w:val="000B1E44"/>
    <w:rsid w:val="000C2B67"/>
    <w:rsid w:val="000E1C6C"/>
    <w:rsid w:val="00110974"/>
    <w:rsid w:val="00115B19"/>
    <w:rsid w:val="00122FAE"/>
    <w:rsid w:val="00131989"/>
    <w:rsid w:val="0013650E"/>
    <w:rsid w:val="00154019"/>
    <w:rsid w:val="00155CC4"/>
    <w:rsid w:val="00161A17"/>
    <w:rsid w:val="00187A88"/>
    <w:rsid w:val="001C5F69"/>
    <w:rsid w:val="001E4164"/>
    <w:rsid w:val="001F0476"/>
    <w:rsid w:val="001F5A2F"/>
    <w:rsid w:val="002030BD"/>
    <w:rsid w:val="00212724"/>
    <w:rsid w:val="00227C33"/>
    <w:rsid w:val="002563FC"/>
    <w:rsid w:val="002677E2"/>
    <w:rsid w:val="002A3906"/>
    <w:rsid w:val="002A3B91"/>
    <w:rsid w:val="002C69E2"/>
    <w:rsid w:val="00301890"/>
    <w:rsid w:val="003224F9"/>
    <w:rsid w:val="00352D83"/>
    <w:rsid w:val="003763DB"/>
    <w:rsid w:val="003A751D"/>
    <w:rsid w:val="003D4180"/>
    <w:rsid w:val="003E1F59"/>
    <w:rsid w:val="00410AB5"/>
    <w:rsid w:val="004148FB"/>
    <w:rsid w:val="00431030"/>
    <w:rsid w:val="00432F00"/>
    <w:rsid w:val="00452CE9"/>
    <w:rsid w:val="0047310C"/>
    <w:rsid w:val="00497D28"/>
    <w:rsid w:val="004B3920"/>
    <w:rsid w:val="005010C4"/>
    <w:rsid w:val="005228BA"/>
    <w:rsid w:val="00524739"/>
    <w:rsid w:val="00552DFD"/>
    <w:rsid w:val="00564648"/>
    <w:rsid w:val="005B1556"/>
    <w:rsid w:val="005B253D"/>
    <w:rsid w:val="005D5697"/>
    <w:rsid w:val="005D7687"/>
    <w:rsid w:val="005E3DD6"/>
    <w:rsid w:val="005F4E84"/>
    <w:rsid w:val="00613BC8"/>
    <w:rsid w:val="00632EB4"/>
    <w:rsid w:val="00637583"/>
    <w:rsid w:val="006459CF"/>
    <w:rsid w:val="00646F39"/>
    <w:rsid w:val="00655AD6"/>
    <w:rsid w:val="00670C07"/>
    <w:rsid w:val="006958B8"/>
    <w:rsid w:val="006A0A36"/>
    <w:rsid w:val="006A36D2"/>
    <w:rsid w:val="006C3D62"/>
    <w:rsid w:val="00724D1E"/>
    <w:rsid w:val="0072746D"/>
    <w:rsid w:val="0075559C"/>
    <w:rsid w:val="00793F2B"/>
    <w:rsid w:val="0079691E"/>
    <w:rsid w:val="00802225"/>
    <w:rsid w:val="00810DB9"/>
    <w:rsid w:val="00816313"/>
    <w:rsid w:val="008418B0"/>
    <w:rsid w:val="00852FCD"/>
    <w:rsid w:val="00873C7A"/>
    <w:rsid w:val="00881549"/>
    <w:rsid w:val="008A44E7"/>
    <w:rsid w:val="008C10BE"/>
    <w:rsid w:val="008C71BA"/>
    <w:rsid w:val="008D7A67"/>
    <w:rsid w:val="00902130"/>
    <w:rsid w:val="009115DA"/>
    <w:rsid w:val="00914534"/>
    <w:rsid w:val="00931C7F"/>
    <w:rsid w:val="00940FFF"/>
    <w:rsid w:val="00945148"/>
    <w:rsid w:val="00985AB7"/>
    <w:rsid w:val="009A0738"/>
    <w:rsid w:val="009A4509"/>
    <w:rsid w:val="009B3598"/>
    <w:rsid w:val="009B45B1"/>
    <w:rsid w:val="009B7E17"/>
    <w:rsid w:val="009C3168"/>
    <w:rsid w:val="009D55F4"/>
    <w:rsid w:val="00A13259"/>
    <w:rsid w:val="00A14950"/>
    <w:rsid w:val="00A268A8"/>
    <w:rsid w:val="00A57CC9"/>
    <w:rsid w:val="00A67DD7"/>
    <w:rsid w:val="00A85901"/>
    <w:rsid w:val="00AB4E0B"/>
    <w:rsid w:val="00AB603E"/>
    <w:rsid w:val="00B02617"/>
    <w:rsid w:val="00B1499A"/>
    <w:rsid w:val="00B51CB3"/>
    <w:rsid w:val="00B522F1"/>
    <w:rsid w:val="00B560D8"/>
    <w:rsid w:val="00B76C72"/>
    <w:rsid w:val="00B81AE9"/>
    <w:rsid w:val="00B87CFE"/>
    <w:rsid w:val="00BC50CD"/>
    <w:rsid w:val="00BE7610"/>
    <w:rsid w:val="00C07B7C"/>
    <w:rsid w:val="00C07D44"/>
    <w:rsid w:val="00C135E7"/>
    <w:rsid w:val="00C5622D"/>
    <w:rsid w:val="00C760DD"/>
    <w:rsid w:val="00C961C9"/>
    <w:rsid w:val="00CA149B"/>
    <w:rsid w:val="00CB568F"/>
    <w:rsid w:val="00CB7FEA"/>
    <w:rsid w:val="00CC0EB6"/>
    <w:rsid w:val="00CC396A"/>
    <w:rsid w:val="00CE5520"/>
    <w:rsid w:val="00D316C4"/>
    <w:rsid w:val="00D35AF5"/>
    <w:rsid w:val="00D416E2"/>
    <w:rsid w:val="00D624BC"/>
    <w:rsid w:val="00DA3077"/>
    <w:rsid w:val="00DC56B6"/>
    <w:rsid w:val="00DD2333"/>
    <w:rsid w:val="00E26CA1"/>
    <w:rsid w:val="00E428CE"/>
    <w:rsid w:val="00E43235"/>
    <w:rsid w:val="00E46733"/>
    <w:rsid w:val="00E82AE4"/>
    <w:rsid w:val="00E849AD"/>
    <w:rsid w:val="00E9558A"/>
    <w:rsid w:val="00E97E88"/>
    <w:rsid w:val="00EB0D55"/>
    <w:rsid w:val="00EB6593"/>
    <w:rsid w:val="00EC42EB"/>
    <w:rsid w:val="00EC7FCE"/>
    <w:rsid w:val="00ED6141"/>
    <w:rsid w:val="00EF6923"/>
    <w:rsid w:val="00F54C2E"/>
    <w:rsid w:val="00F70DAB"/>
    <w:rsid w:val="00F90536"/>
    <w:rsid w:val="00F9227E"/>
    <w:rsid w:val="00FA3707"/>
    <w:rsid w:val="00FD02FC"/>
    <w:rsid w:val="182D2385"/>
    <w:rsid w:val="1A600F1A"/>
    <w:rsid w:val="30D22E68"/>
    <w:rsid w:val="5787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A0A9E"/>
  <w15:docId w15:val="{8DB401B0-7AA5-4390-9777-87AF738B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646F39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646F39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F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FCD"/>
    <w:rPr>
      <w:rFonts w:ascii="Lucida Grande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5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C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Iacono</dc:creator>
  <cp:lastModifiedBy>Maria Rosaria Iacono</cp:lastModifiedBy>
  <cp:revision>7</cp:revision>
  <cp:lastPrinted>2023-03-30T17:53:00Z</cp:lastPrinted>
  <dcterms:created xsi:type="dcterms:W3CDTF">2023-03-31T20:57:00Z</dcterms:created>
  <dcterms:modified xsi:type="dcterms:W3CDTF">2023-04-02T05:57:00Z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BBF13E4F152F4F88A9E65C28BE6486F5</vt:lpwstr>
  </property>
</Properties>
</file>