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061"/>
      </w:tblGrid>
      <w:tr w:rsidR="00DA0370" w14:paraId="5DAA9626" w14:textId="77777777" w:rsidTr="006A0D59">
        <w:trPr>
          <w:trHeight w:val="947"/>
        </w:trPr>
        <w:tc>
          <w:tcPr>
            <w:tcW w:w="5060" w:type="dxa"/>
          </w:tcPr>
          <w:p w14:paraId="5A2AD056" w14:textId="37046FFE" w:rsidR="006A0D59" w:rsidRPr="006A0D59" w:rsidRDefault="00000000">
            <w:pPr>
              <w:pStyle w:val="Baseintestazione"/>
              <w:rPr>
                <w:rFonts w:ascii="Century Gothic" w:hAnsi="Century Gothic" w:cs="Arial"/>
                <w:color w:val="3366FF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3366FF"/>
                <w:sz w:val="24"/>
                <w:szCs w:val="24"/>
              </w:rPr>
              <w:t xml:space="preserve">     </w:t>
            </w:r>
            <w:r w:rsidR="006A0D59">
              <w:rPr>
                <w:rFonts w:ascii="Comic Sans MS" w:hAnsi="Comic Sans MS" w:cs="Arial"/>
                <w:color w:val="3366FF"/>
                <w:sz w:val="24"/>
                <w:szCs w:val="24"/>
              </w:rPr>
              <w:t xml:space="preserve">          </w:t>
            </w:r>
            <w:r w:rsidR="006A0D59" w:rsidRPr="006A0D59">
              <w:rPr>
                <w:rFonts w:ascii="Comic Sans MS" w:hAnsi="Comic Sans MS" w:cs="Arial"/>
                <w:color w:val="3366FF"/>
                <w:sz w:val="24"/>
                <w:szCs w:val="24"/>
              </w:rPr>
              <w:t xml:space="preserve">Sede nazionale </w:t>
            </w:r>
            <w:r w:rsidRPr="006A0D59">
              <w:rPr>
                <w:rFonts w:ascii="Comic Sans MS" w:hAnsi="Comic Sans MS" w:cs="Arial"/>
                <w:color w:val="3366FF"/>
                <w:sz w:val="24"/>
                <w:szCs w:val="24"/>
              </w:rPr>
              <w:t xml:space="preserve">  </w:t>
            </w:r>
            <w:r w:rsidRPr="006A0D59">
              <w:rPr>
                <w:rFonts w:ascii="Century Gothic" w:hAnsi="Century Gothic" w:cs="Arial"/>
                <w:color w:val="3366FF"/>
                <w:sz w:val="24"/>
                <w:szCs w:val="24"/>
              </w:rPr>
              <w:t xml:space="preserve">  </w:t>
            </w:r>
          </w:p>
          <w:p w14:paraId="02F006F2" w14:textId="46B9372F" w:rsidR="00DA0370" w:rsidRDefault="006A0D59">
            <w:pPr>
              <w:pStyle w:val="Baseintestazione"/>
              <w:rPr>
                <w:rFonts w:ascii="Century Gothic" w:hAnsi="Century Gothic" w:cs="Arial"/>
                <w:color w:val="3366FF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3366FF"/>
                <w:sz w:val="24"/>
                <w:szCs w:val="24"/>
              </w:rPr>
              <w:t xml:space="preserve">      c/o CESV - Via Laurentina, 9A – </w:t>
            </w:r>
          </w:p>
          <w:p w14:paraId="3F91868F" w14:textId="0FAD6F12" w:rsidR="00DA0370" w:rsidRPr="006A0D59" w:rsidRDefault="00000000">
            <w:pPr>
              <w:pStyle w:val="Baseintestazione"/>
              <w:rPr>
                <w:rFonts w:ascii="Century Gothic" w:hAnsi="Century Gothic" w:cs="Arial"/>
                <w:b/>
                <w:color w:val="3366FF"/>
                <w:sz w:val="24"/>
                <w:szCs w:val="24"/>
                <w:u w:val="single"/>
              </w:rPr>
            </w:pPr>
            <w:r>
              <w:rPr>
                <w:rFonts w:ascii="Century Gothic" w:hAnsi="Century Gothic" w:cs="Arial"/>
                <w:color w:val="3366FF"/>
                <w:sz w:val="24"/>
                <w:szCs w:val="24"/>
              </w:rPr>
              <w:t xml:space="preserve">                    00142 ROMA</w:t>
            </w:r>
          </w:p>
        </w:tc>
        <w:tc>
          <w:tcPr>
            <w:tcW w:w="5061" w:type="dxa"/>
          </w:tcPr>
          <w:p w14:paraId="4CE400BA" w14:textId="77777777" w:rsidR="00DA0370" w:rsidRDefault="00000000">
            <w:pPr>
              <w:pStyle w:val="Baseintestazione"/>
              <w:rPr>
                <w:rFonts w:ascii="Century Gothic" w:hAnsi="Century Gothic" w:cs="Arial"/>
                <w:color w:val="3366FF"/>
              </w:rPr>
            </w:pPr>
            <w:r>
              <w:rPr>
                <w:rFonts w:ascii="Comic Sans MS" w:hAnsi="Comic Sans MS" w:cs="Arial"/>
                <w:color w:val="3366FF"/>
                <w:szCs w:val="24"/>
              </w:rPr>
              <w:t xml:space="preserve">          Forum Ambientalista</w:t>
            </w:r>
            <w:r>
              <w:rPr>
                <w:rFonts w:ascii="Century Gothic" w:hAnsi="Century Gothic" w:cs="Arial"/>
                <w:color w:val="3366FF"/>
              </w:rPr>
              <w:t xml:space="preserve"> Calabria *</w:t>
            </w:r>
          </w:p>
          <w:p w14:paraId="61FCC52C" w14:textId="4AC78D51" w:rsidR="00DA0370" w:rsidRDefault="00000000">
            <w:pPr>
              <w:pStyle w:val="Baseintestazione"/>
              <w:rPr>
                <w:rFonts w:ascii="Century Gothic" w:hAnsi="Century Gothic" w:cs="Arial"/>
                <w:b/>
                <w:color w:val="3366FF"/>
                <w:u w:val="single"/>
              </w:rPr>
            </w:pPr>
            <w:r>
              <w:rPr>
                <w:rFonts w:ascii="Century Gothic" w:hAnsi="Century Gothic" w:cs="Arial"/>
                <w:color w:val="3366FF"/>
              </w:rPr>
              <w:t xml:space="preserve">          Corso Umberto, 22; 87034 -</w:t>
            </w:r>
            <w:r w:rsidR="00911B8E">
              <w:rPr>
                <w:rFonts w:ascii="Century Gothic" w:hAnsi="Century Gothic" w:cs="Arial"/>
                <w:color w:val="3366FF"/>
              </w:rPr>
              <w:t xml:space="preserve"> </w:t>
            </w:r>
            <w:r>
              <w:rPr>
                <w:rFonts w:ascii="Century Gothic" w:hAnsi="Century Gothic" w:cs="Arial"/>
                <w:color w:val="3366FF"/>
              </w:rPr>
              <w:t>Grimaldi (Cs)</w:t>
            </w:r>
          </w:p>
          <w:p w14:paraId="39250E83" w14:textId="77777777" w:rsidR="00DA0370" w:rsidRDefault="00000000">
            <w:pPr>
              <w:pStyle w:val="Baseintestazione"/>
              <w:rPr>
                <w:rFonts w:ascii="Comic Sans MS" w:hAnsi="Comic Sans MS" w:cs="Arial"/>
                <w:b/>
                <w:color w:val="auto"/>
                <w:szCs w:val="24"/>
              </w:rPr>
            </w:pPr>
            <w:r>
              <w:rPr>
                <w:rFonts w:ascii="Century Gothic" w:hAnsi="Century Gothic" w:cs="Arial"/>
                <w:i/>
                <w:color w:val="3366FF"/>
              </w:rPr>
              <w:t xml:space="preserve">     e-mail: </w:t>
            </w:r>
            <w:hyperlink r:id="rId6" w:history="1">
              <w:r>
                <w:rPr>
                  <w:rStyle w:val="Collegamentoipertestuale"/>
                  <w:rFonts w:ascii="Century Gothic" w:hAnsi="Century Gothic" w:cs="Arial"/>
                  <w:i/>
                </w:rPr>
                <w:t>forumambientalistacalabria@gmail.com</w:t>
              </w:r>
            </w:hyperlink>
          </w:p>
        </w:tc>
      </w:tr>
    </w:tbl>
    <w:p w14:paraId="744F127B" w14:textId="30B98D1F" w:rsidR="00DA0370" w:rsidRPr="006A0D59" w:rsidRDefault="00D74F05">
      <w:pPr>
        <w:spacing w:line="276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Rende (Cs)</w:t>
      </w:r>
      <w:r w:rsidR="00855366" w:rsidRPr="006A0D59">
        <w:rPr>
          <w:color w:val="000000"/>
          <w:u w:val="single"/>
        </w:rPr>
        <w:t xml:space="preserve">, </w:t>
      </w:r>
      <w:r>
        <w:rPr>
          <w:color w:val="000000"/>
          <w:u w:val="single"/>
        </w:rPr>
        <w:t>20</w:t>
      </w:r>
      <w:r w:rsidR="00855366" w:rsidRPr="006A0D59">
        <w:rPr>
          <w:color w:val="000000"/>
          <w:u w:val="single"/>
        </w:rPr>
        <w:t>/0</w:t>
      </w:r>
      <w:r>
        <w:rPr>
          <w:color w:val="000000"/>
          <w:u w:val="single"/>
        </w:rPr>
        <w:t>4</w:t>
      </w:r>
      <w:r w:rsidR="00855366" w:rsidRPr="006A0D59">
        <w:rPr>
          <w:color w:val="000000"/>
          <w:u w:val="single"/>
        </w:rPr>
        <w:t>/202</w:t>
      </w:r>
      <w:r>
        <w:rPr>
          <w:color w:val="000000"/>
          <w:u w:val="single"/>
        </w:rPr>
        <w:t>4</w:t>
      </w:r>
    </w:p>
    <w:p w14:paraId="1F63A50D" w14:textId="77777777" w:rsidR="006A0D59" w:rsidRDefault="006A0D59">
      <w:pPr>
        <w:ind w:firstLine="708"/>
      </w:pPr>
    </w:p>
    <w:p w14:paraId="6E35B9B0" w14:textId="19E24CAC" w:rsidR="00855366" w:rsidRDefault="00D74F05" w:rsidP="00855366">
      <w:pPr>
        <w:jc w:val="center"/>
      </w:pPr>
      <w:r>
        <w:t xml:space="preserve">Lettera Aperta </w:t>
      </w:r>
    </w:p>
    <w:p w14:paraId="11E6FA06" w14:textId="77777777" w:rsidR="00D74F05" w:rsidRDefault="00D74F05" w:rsidP="00D74F05">
      <w:pPr>
        <w:jc w:val="both"/>
      </w:pPr>
      <w:r>
        <w:t xml:space="preserve">                                                               Ai Commissari Comune di Rende</w:t>
      </w:r>
    </w:p>
    <w:p w14:paraId="651284C1" w14:textId="77777777" w:rsidR="00D74F05" w:rsidRDefault="00D74F05" w:rsidP="00D74F05">
      <w:pPr>
        <w:jc w:val="both"/>
      </w:pPr>
    </w:p>
    <w:p w14:paraId="127BD262" w14:textId="77777777" w:rsidR="00D74F05" w:rsidRDefault="00D74F05" w:rsidP="00D74F05">
      <w:pPr>
        <w:jc w:val="both"/>
      </w:pPr>
      <w:r>
        <w:t>Egregi Commissari,</w:t>
      </w:r>
    </w:p>
    <w:p w14:paraId="3342AD27" w14:textId="77777777" w:rsidR="00D74F05" w:rsidRDefault="00D74F05" w:rsidP="00D74F05">
      <w:pPr>
        <w:jc w:val="both"/>
      </w:pPr>
      <w:r>
        <w:t xml:space="preserve">                                  apprendiamo, con preoccupazione, dalla stampa (Quotidiano del Sud 15.4.24) che i commissari del Comune di Rende avrebbero concesso, a titolo gratuito ad una Associazione privata, il Parco Fluviale per lo svolgimento di un concerto a pagamento della durata di 10 (dieci) ore (10.30.-20.30). Apprendiamo, sgomenti, che l’evento avrebbe il patrocinio del Comune di Rende e della Regione Calabria nonché la sponsorizzazione di imprese locali che venderanno i loro prodotti durante il suddetto concerto. Secondo la fonte giornalistica i commissari del Comune di Rende avrebbero intenzione di usare la Rende servizi, a carico dei contribuenti rendesi, per ripulire e ripristinare il Parco Fluviale dopo il concerto.  </w:t>
      </w:r>
    </w:p>
    <w:p w14:paraId="1FF989CF" w14:textId="77777777" w:rsidR="00D74F05" w:rsidRDefault="00D74F05" w:rsidP="00D74F05">
      <w:pPr>
        <w:jc w:val="both"/>
      </w:pPr>
      <w:r>
        <w:t>Se tutte queste notizie riportate corrispondono al vero vi domandiamo:</w:t>
      </w:r>
    </w:p>
    <w:p w14:paraId="43289F78" w14:textId="77777777" w:rsidR="00D74F05" w:rsidRDefault="00D74F05" w:rsidP="00D74F05">
      <w:pPr>
        <w:jc w:val="both"/>
      </w:pPr>
      <w:r>
        <w:t>1)Da quando i commissari di un Comune possono decidere di patrocinare un concerto a pagamento? Non svolgono, forse, solo una funzione amministrativa conservativa del patrimonio e della qualità della vita della città?</w:t>
      </w:r>
    </w:p>
    <w:p w14:paraId="087A8D32" w14:textId="77777777" w:rsidR="00D74F05" w:rsidRDefault="00D74F05" w:rsidP="00D74F05">
      <w:pPr>
        <w:jc w:val="both"/>
      </w:pPr>
      <w:r>
        <w:t>2)Perché i commissari concedono un Parco pubblico destinato al pubblico godimento del fiume e della natura per una manifestazione che non può non arrecare problemi al manto erboso e agli alberi? I commissari valuteranno gli eventuali danni erariali conseguenti all’utilizzo del Parco Fluviale da loro concesso gratuitamente ad un privato che ne ricava un profitto?</w:t>
      </w:r>
    </w:p>
    <w:p w14:paraId="60877F65" w14:textId="77777777" w:rsidR="00D74F05" w:rsidRDefault="00D74F05" w:rsidP="00D74F05">
      <w:pPr>
        <w:jc w:val="both"/>
      </w:pPr>
      <w:r>
        <w:t>3)Perché i commissari concedono a titolo gratuito un bene comune ad un privato che, invece, farà pagare un biglietto per assistere al concerto e che incasserà degli altri soldi tramite le sponsorizzazioni?</w:t>
      </w:r>
    </w:p>
    <w:p w14:paraId="492F236D" w14:textId="77777777" w:rsidR="00D74F05" w:rsidRDefault="00D74F05" w:rsidP="00D74F05">
      <w:pPr>
        <w:jc w:val="both"/>
      </w:pPr>
      <w:r>
        <w:t>4)Perché i commissari intendono usare le tasse di tutti i cittadini rendesi per ripulire, tramite la Rende Servizi, un Parco pubblico concesso a titolo gratuito ad un privato che, invece, ci guadagna?</w:t>
      </w:r>
    </w:p>
    <w:p w14:paraId="306EEF5B" w14:textId="77777777" w:rsidR="00D74F05" w:rsidRDefault="00D74F05" w:rsidP="00D74F05">
      <w:pPr>
        <w:jc w:val="both"/>
      </w:pPr>
      <w:r>
        <w:t xml:space="preserve">5)Questa pulizia straordinaria dopo un concerto non è, forse, una spesa non ordinaria? E se è così, non si configurerebbe come un danno erariale? </w:t>
      </w:r>
    </w:p>
    <w:p w14:paraId="2AE138F9" w14:textId="5A1B3A8F" w:rsidR="00D74F05" w:rsidRDefault="00D74F05" w:rsidP="00D74F05">
      <w:pPr>
        <w:jc w:val="both"/>
      </w:pPr>
      <w:r>
        <w:t>6)I commissari si accerteranno dell’eventuale danno biologico, derivante dalle immissioni sonore, che potrebbero procurare ai residenti che saranno espos</w:t>
      </w:r>
      <w:r w:rsidR="009943EB">
        <w:t>t</w:t>
      </w:r>
      <w:r>
        <w:t xml:space="preserve">i per 10 ore (10.30-20.30) di seguito alla musica?    </w:t>
      </w:r>
    </w:p>
    <w:p w14:paraId="1D5363CD" w14:textId="77777777" w:rsidR="00D74F05" w:rsidRDefault="00D74F05" w:rsidP="00D74F05">
      <w:pPr>
        <w:jc w:val="both"/>
      </w:pPr>
      <w:r>
        <w:t>7)I commissari vigileranno che la quantità dei decibel immessi non superi i limiti consentiti dall’articolo 844 del codice civile?</w:t>
      </w:r>
    </w:p>
    <w:p w14:paraId="5C0B0D9A" w14:textId="30B7DB91" w:rsidR="00855366" w:rsidRDefault="00D74F05" w:rsidP="00D74F05">
      <w:pPr>
        <w:jc w:val="both"/>
      </w:pPr>
      <w:r>
        <w:t>Certi di una vostra cortese risposta inviamo distinti saluti.</w:t>
      </w:r>
    </w:p>
    <w:p w14:paraId="765702CD" w14:textId="77777777" w:rsidR="00D74F05" w:rsidRDefault="00D74F05" w:rsidP="00D74F05">
      <w:pPr>
        <w:jc w:val="both"/>
      </w:pPr>
    </w:p>
    <w:p w14:paraId="05DFB155" w14:textId="1CC8B02C" w:rsidR="00911B8E" w:rsidRDefault="00911B8E" w:rsidP="00D74F05">
      <w:pPr>
        <w:jc w:val="right"/>
        <w:rPr>
          <w:rFonts w:ascii="Freestyle Script" w:hAnsi="Freestyle Script"/>
          <w:sz w:val="32"/>
          <w:szCs w:val="32"/>
        </w:rPr>
      </w:pPr>
      <w:r w:rsidRPr="00855366">
        <w:rPr>
          <w:rFonts w:ascii="Freestyle Script" w:hAnsi="Freestyle Script"/>
          <w:sz w:val="32"/>
          <w:szCs w:val="32"/>
        </w:rPr>
        <w:t>Associazione ForumAmbientalista</w:t>
      </w:r>
      <w:r w:rsidR="0037693D">
        <w:rPr>
          <w:rFonts w:ascii="Freestyle Script" w:hAnsi="Freestyle Script"/>
          <w:sz w:val="32"/>
          <w:szCs w:val="32"/>
        </w:rPr>
        <w:t>, Francesco Saccomanno (Coordinamento regionale e nazionale</w:t>
      </w:r>
      <w:r w:rsidR="009943EB">
        <w:rPr>
          <w:rFonts w:ascii="Freestyle Script" w:hAnsi="Freestyle Script"/>
          <w:sz w:val="32"/>
          <w:szCs w:val="32"/>
        </w:rPr>
        <w:t>)</w:t>
      </w:r>
    </w:p>
    <w:p w14:paraId="57A563B5" w14:textId="3F82ECF1" w:rsidR="0037693D" w:rsidRDefault="0037693D" w:rsidP="00D74F05">
      <w:pPr>
        <w:jc w:val="right"/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>Italia Nostra, Teresa Liguori (</w:t>
      </w:r>
      <w:r w:rsidR="009943EB">
        <w:rPr>
          <w:rFonts w:ascii="Freestyle Script" w:hAnsi="Freestyle Script"/>
          <w:sz w:val="32"/>
          <w:szCs w:val="32"/>
        </w:rPr>
        <w:t xml:space="preserve">Presidente sezione Crotone e </w:t>
      </w:r>
      <w:r>
        <w:rPr>
          <w:rFonts w:ascii="Freestyle Script" w:hAnsi="Freestyle Script"/>
          <w:sz w:val="32"/>
          <w:szCs w:val="32"/>
        </w:rPr>
        <w:t>Consigliera nazionale)</w:t>
      </w:r>
    </w:p>
    <w:p w14:paraId="07726B7D" w14:textId="6A32DD4F" w:rsidR="0037693D" w:rsidRDefault="0037693D" w:rsidP="0037693D">
      <w:pPr>
        <w:jc w:val="right"/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>Italia Nostra, Angela Maida (</w:t>
      </w:r>
      <w:r w:rsidRPr="0037693D">
        <w:rPr>
          <w:rFonts w:ascii="Freestyle Script" w:hAnsi="Freestyle Script"/>
          <w:sz w:val="32"/>
          <w:szCs w:val="32"/>
        </w:rPr>
        <w:t>Presidente sezione Soverato Guardavalle</w:t>
      </w:r>
      <w:r>
        <w:rPr>
          <w:rFonts w:ascii="Freestyle Script" w:hAnsi="Freestyle Script"/>
          <w:sz w:val="32"/>
          <w:szCs w:val="32"/>
        </w:rPr>
        <w:t>)</w:t>
      </w:r>
    </w:p>
    <w:p w14:paraId="756ACE94" w14:textId="608B569B" w:rsidR="0037693D" w:rsidRDefault="0037693D" w:rsidP="0037693D">
      <w:pPr>
        <w:jc w:val="right"/>
        <w:rPr>
          <w:rFonts w:ascii="Freestyle Script" w:hAnsi="Freestyle Script"/>
          <w:sz w:val="32"/>
          <w:szCs w:val="32"/>
        </w:rPr>
      </w:pPr>
      <w:r w:rsidRPr="0037693D">
        <w:rPr>
          <w:rFonts w:ascii="Freestyle Script" w:hAnsi="Freestyle Script"/>
          <w:sz w:val="32"/>
          <w:szCs w:val="32"/>
        </w:rPr>
        <w:t>Italia Nostra</w:t>
      </w:r>
      <w:r>
        <w:rPr>
          <w:rFonts w:ascii="Freestyle Script" w:hAnsi="Freestyle Script"/>
          <w:sz w:val="32"/>
          <w:szCs w:val="32"/>
        </w:rPr>
        <w:t>,</w:t>
      </w:r>
      <w:r w:rsidRPr="0037693D">
        <w:rPr>
          <w:rFonts w:ascii="Freestyle Script" w:hAnsi="Freestyle Script"/>
          <w:sz w:val="32"/>
          <w:szCs w:val="32"/>
        </w:rPr>
        <w:t xml:space="preserve"> </w:t>
      </w:r>
      <w:r w:rsidR="009943EB" w:rsidRPr="009943EB">
        <w:rPr>
          <w:rFonts w:ascii="Freestyle Script" w:hAnsi="Freestyle Script"/>
          <w:sz w:val="32"/>
          <w:szCs w:val="32"/>
        </w:rPr>
        <w:t xml:space="preserve">Roberto Laprovitera </w:t>
      </w:r>
      <w:r w:rsidR="009943EB">
        <w:rPr>
          <w:rFonts w:ascii="Freestyle Script" w:hAnsi="Freestyle Script"/>
          <w:sz w:val="32"/>
          <w:szCs w:val="32"/>
        </w:rPr>
        <w:t xml:space="preserve"> (P</w:t>
      </w:r>
      <w:r w:rsidR="009943EB" w:rsidRPr="009943EB">
        <w:rPr>
          <w:rFonts w:ascii="Freestyle Script" w:hAnsi="Freestyle Script"/>
          <w:sz w:val="32"/>
          <w:szCs w:val="32"/>
        </w:rPr>
        <w:t xml:space="preserve">residente </w:t>
      </w:r>
      <w:r w:rsidR="009943EB">
        <w:rPr>
          <w:rFonts w:ascii="Freestyle Script" w:hAnsi="Freestyle Script"/>
          <w:sz w:val="32"/>
          <w:szCs w:val="32"/>
        </w:rPr>
        <w:t xml:space="preserve">sezione </w:t>
      </w:r>
      <w:r w:rsidR="009943EB" w:rsidRPr="009943EB">
        <w:rPr>
          <w:rFonts w:ascii="Freestyle Script" w:hAnsi="Freestyle Script"/>
          <w:sz w:val="32"/>
          <w:szCs w:val="32"/>
        </w:rPr>
        <w:t>Alto Tirreno Cosentino</w:t>
      </w:r>
      <w:r>
        <w:rPr>
          <w:rFonts w:ascii="Freestyle Script" w:hAnsi="Freestyle Script"/>
          <w:sz w:val="32"/>
          <w:szCs w:val="32"/>
        </w:rPr>
        <w:t>)</w:t>
      </w:r>
    </w:p>
    <w:p w14:paraId="6B841BB3" w14:textId="611519AC" w:rsidR="0037693D" w:rsidRDefault="0037693D" w:rsidP="0037693D">
      <w:pPr>
        <w:jc w:val="right"/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>WWF,</w:t>
      </w:r>
      <w:r w:rsidRPr="0037693D">
        <w:rPr>
          <w:rFonts w:ascii="Freestyle Script" w:hAnsi="Freestyle Script"/>
          <w:sz w:val="32"/>
          <w:szCs w:val="32"/>
        </w:rPr>
        <w:t xml:space="preserve"> </w:t>
      </w:r>
      <w:r>
        <w:rPr>
          <w:rFonts w:ascii="Freestyle Script" w:hAnsi="Freestyle Script"/>
          <w:sz w:val="32"/>
          <w:szCs w:val="32"/>
        </w:rPr>
        <w:t>Paolo Asterita</w:t>
      </w:r>
      <w:r w:rsidRPr="0037693D">
        <w:rPr>
          <w:rFonts w:ascii="Freestyle Script" w:hAnsi="Freestyle Script"/>
          <w:sz w:val="32"/>
          <w:szCs w:val="32"/>
        </w:rPr>
        <w:t xml:space="preserve"> </w:t>
      </w:r>
      <w:r>
        <w:rPr>
          <w:rFonts w:ascii="Freestyle Script" w:hAnsi="Freestyle Script"/>
          <w:sz w:val="32"/>
          <w:szCs w:val="32"/>
        </w:rPr>
        <w:t>(Presidente</w:t>
      </w:r>
      <w:r w:rsidRPr="0037693D">
        <w:rPr>
          <w:rFonts w:ascii="Freestyle Script" w:hAnsi="Freestyle Script"/>
          <w:sz w:val="32"/>
          <w:szCs w:val="32"/>
        </w:rPr>
        <w:t xml:space="preserve"> </w:t>
      </w:r>
      <w:r>
        <w:rPr>
          <w:rFonts w:ascii="Freestyle Script" w:hAnsi="Freestyle Script"/>
          <w:sz w:val="32"/>
          <w:szCs w:val="32"/>
        </w:rPr>
        <w:t>sezi</w:t>
      </w:r>
      <w:r w:rsidRPr="0037693D">
        <w:rPr>
          <w:rFonts w:ascii="Freestyle Script" w:hAnsi="Freestyle Script"/>
          <w:sz w:val="32"/>
          <w:szCs w:val="32"/>
        </w:rPr>
        <w:t xml:space="preserve">one </w:t>
      </w:r>
      <w:r>
        <w:rPr>
          <w:rFonts w:ascii="Freestyle Script" w:hAnsi="Freestyle Script"/>
          <w:sz w:val="32"/>
          <w:szCs w:val="32"/>
        </w:rPr>
        <w:t xml:space="preserve">O.A. </w:t>
      </w:r>
      <w:r w:rsidRPr="0037693D">
        <w:rPr>
          <w:rFonts w:ascii="Freestyle Script" w:hAnsi="Freestyle Script"/>
          <w:sz w:val="32"/>
          <w:szCs w:val="32"/>
        </w:rPr>
        <w:t>Crotone</w:t>
      </w:r>
      <w:r>
        <w:rPr>
          <w:rFonts w:ascii="Freestyle Script" w:hAnsi="Freestyle Script"/>
          <w:sz w:val="32"/>
          <w:szCs w:val="32"/>
        </w:rPr>
        <w:t>)</w:t>
      </w:r>
    </w:p>
    <w:p w14:paraId="6827B322" w14:textId="12AF8D58" w:rsidR="0037693D" w:rsidRDefault="0037693D" w:rsidP="0037693D">
      <w:pPr>
        <w:jc w:val="right"/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>WWF,</w:t>
      </w:r>
      <w:r w:rsidRPr="0037693D">
        <w:rPr>
          <w:rFonts w:ascii="Freestyle Script" w:hAnsi="Freestyle Script"/>
          <w:sz w:val="32"/>
          <w:szCs w:val="32"/>
        </w:rPr>
        <w:t xml:space="preserve"> </w:t>
      </w:r>
      <w:r>
        <w:rPr>
          <w:rFonts w:ascii="Freestyle Script" w:hAnsi="Freestyle Script"/>
          <w:sz w:val="32"/>
          <w:szCs w:val="32"/>
        </w:rPr>
        <w:t>Giuseppe Rogato</w:t>
      </w:r>
      <w:r w:rsidRPr="0037693D">
        <w:rPr>
          <w:rFonts w:ascii="Freestyle Script" w:hAnsi="Freestyle Script"/>
          <w:sz w:val="32"/>
          <w:szCs w:val="32"/>
        </w:rPr>
        <w:t xml:space="preserve"> </w:t>
      </w:r>
      <w:r>
        <w:rPr>
          <w:rFonts w:ascii="Freestyle Script" w:hAnsi="Freestyle Script"/>
          <w:sz w:val="32"/>
          <w:szCs w:val="32"/>
        </w:rPr>
        <w:t>(Presidente</w:t>
      </w:r>
      <w:r w:rsidRPr="0037693D">
        <w:rPr>
          <w:rFonts w:ascii="Freestyle Script" w:hAnsi="Freestyle Script"/>
          <w:sz w:val="32"/>
          <w:szCs w:val="32"/>
        </w:rPr>
        <w:t xml:space="preserve"> </w:t>
      </w:r>
      <w:r w:rsidR="00630B5D">
        <w:rPr>
          <w:rFonts w:ascii="Freestyle Script" w:hAnsi="Freestyle Script"/>
          <w:sz w:val="32"/>
          <w:szCs w:val="32"/>
        </w:rPr>
        <w:t xml:space="preserve">O.A. </w:t>
      </w:r>
      <w:r w:rsidRPr="0037693D">
        <w:rPr>
          <w:rFonts w:ascii="Freestyle Script" w:hAnsi="Freestyle Script"/>
          <w:sz w:val="32"/>
          <w:szCs w:val="32"/>
        </w:rPr>
        <w:t>C</w:t>
      </w:r>
      <w:r>
        <w:rPr>
          <w:rFonts w:ascii="Freestyle Script" w:hAnsi="Freestyle Script"/>
          <w:sz w:val="32"/>
          <w:szCs w:val="32"/>
        </w:rPr>
        <w:t>alabria Citra)</w:t>
      </w:r>
    </w:p>
    <w:p w14:paraId="3E694924" w14:textId="77777777" w:rsidR="0037693D" w:rsidRDefault="0037693D" w:rsidP="0037693D">
      <w:pPr>
        <w:jc w:val="right"/>
        <w:rPr>
          <w:rFonts w:ascii="Freestyle Script" w:hAnsi="Freestyle Script"/>
          <w:sz w:val="32"/>
          <w:szCs w:val="32"/>
        </w:rPr>
      </w:pPr>
    </w:p>
    <w:p w14:paraId="3F4418A7" w14:textId="46279DBC" w:rsidR="0037693D" w:rsidRDefault="0037693D" w:rsidP="0037693D">
      <w:pPr>
        <w:jc w:val="right"/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 xml:space="preserve">  </w:t>
      </w:r>
    </w:p>
    <w:p w14:paraId="4B923D1A" w14:textId="77777777" w:rsidR="0037693D" w:rsidRDefault="0037693D" w:rsidP="0037693D">
      <w:pPr>
        <w:jc w:val="right"/>
        <w:rPr>
          <w:rFonts w:ascii="Freestyle Script" w:hAnsi="Freestyle Script"/>
          <w:sz w:val="32"/>
          <w:szCs w:val="32"/>
        </w:rPr>
      </w:pPr>
    </w:p>
    <w:p w14:paraId="211D988F" w14:textId="77777777" w:rsidR="0037693D" w:rsidRDefault="0037693D" w:rsidP="00D74F05">
      <w:pPr>
        <w:jc w:val="right"/>
        <w:rPr>
          <w:rFonts w:ascii="Freestyle Script" w:hAnsi="Freestyle Script"/>
          <w:sz w:val="32"/>
          <w:szCs w:val="32"/>
        </w:rPr>
      </w:pPr>
    </w:p>
    <w:p w14:paraId="1D4E3079" w14:textId="77777777" w:rsidR="0037693D" w:rsidRDefault="0037693D" w:rsidP="00D74F05">
      <w:pPr>
        <w:jc w:val="right"/>
        <w:rPr>
          <w:rFonts w:ascii="Freestyle Script" w:hAnsi="Freestyle Script"/>
          <w:sz w:val="32"/>
          <w:szCs w:val="32"/>
        </w:rPr>
      </w:pPr>
    </w:p>
    <w:p w14:paraId="07ED6CFF" w14:textId="77777777" w:rsidR="0037693D" w:rsidRPr="00855366" w:rsidRDefault="0037693D" w:rsidP="00D74F05">
      <w:pPr>
        <w:jc w:val="right"/>
        <w:rPr>
          <w:rFonts w:ascii="Freestyle Script" w:hAnsi="Freestyle Script"/>
          <w:sz w:val="32"/>
          <w:szCs w:val="32"/>
        </w:rPr>
      </w:pPr>
    </w:p>
    <w:sectPr w:rsidR="0037693D" w:rsidRPr="00855366">
      <w:headerReference w:type="default" r:id="rId7"/>
      <w:footnotePr>
        <w:pos w:val="beneathText"/>
      </w:footnotePr>
      <w:pgSz w:w="11905" w:h="16837"/>
      <w:pgMar w:top="142" w:right="565" w:bottom="284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5FD99" w14:textId="77777777" w:rsidR="00A44020" w:rsidRDefault="00A44020">
      <w:r>
        <w:separator/>
      </w:r>
    </w:p>
  </w:endnote>
  <w:endnote w:type="continuationSeparator" w:id="0">
    <w:p w14:paraId="699AE8A1" w14:textId="77777777" w:rsidR="00A44020" w:rsidRDefault="00A4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5D02" w14:textId="77777777" w:rsidR="00A44020" w:rsidRDefault="00A44020">
      <w:r>
        <w:separator/>
      </w:r>
    </w:p>
  </w:footnote>
  <w:footnote w:type="continuationSeparator" w:id="0">
    <w:p w14:paraId="16FCD797" w14:textId="77777777" w:rsidR="00A44020" w:rsidRDefault="00A4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461B" w14:textId="77777777" w:rsidR="00DA0370" w:rsidRDefault="00000000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1199A1CB" wp14:editId="36E30A3C">
          <wp:simplePos x="0" y="0"/>
          <wp:positionH relativeFrom="column">
            <wp:posOffset>428549</wp:posOffset>
          </wp:positionH>
          <wp:positionV relativeFrom="paragraph">
            <wp:posOffset>-154940</wp:posOffset>
          </wp:positionV>
          <wp:extent cx="5600065" cy="927100"/>
          <wp:effectExtent l="0" t="0" r="0" b="0"/>
          <wp:wrapTopAndBottom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0065" cy="927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DA"/>
    <w:rsid w:val="00037AC9"/>
    <w:rsid w:val="000416B6"/>
    <w:rsid w:val="00055E3E"/>
    <w:rsid w:val="000633B9"/>
    <w:rsid w:val="00071C4E"/>
    <w:rsid w:val="000E5EB4"/>
    <w:rsid w:val="0012418F"/>
    <w:rsid w:val="00133D46"/>
    <w:rsid w:val="00147C55"/>
    <w:rsid w:val="001526F3"/>
    <w:rsid w:val="001819F4"/>
    <w:rsid w:val="001A207F"/>
    <w:rsid w:val="001D38DE"/>
    <w:rsid w:val="001D5E72"/>
    <w:rsid w:val="001D716D"/>
    <w:rsid w:val="0021604C"/>
    <w:rsid w:val="002372C5"/>
    <w:rsid w:val="002809D3"/>
    <w:rsid w:val="002856E1"/>
    <w:rsid w:val="002B0CD5"/>
    <w:rsid w:val="002B149E"/>
    <w:rsid w:val="00300F8D"/>
    <w:rsid w:val="00312DA4"/>
    <w:rsid w:val="00334EF4"/>
    <w:rsid w:val="00371D60"/>
    <w:rsid w:val="00372E75"/>
    <w:rsid w:val="0037693D"/>
    <w:rsid w:val="00387650"/>
    <w:rsid w:val="003F139F"/>
    <w:rsid w:val="003F2AA2"/>
    <w:rsid w:val="003F3936"/>
    <w:rsid w:val="004237CA"/>
    <w:rsid w:val="00461B1F"/>
    <w:rsid w:val="00475B5C"/>
    <w:rsid w:val="00482A56"/>
    <w:rsid w:val="004908DA"/>
    <w:rsid w:val="00495260"/>
    <w:rsid w:val="00496228"/>
    <w:rsid w:val="004A0108"/>
    <w:rsid w:val="004A3FBA"/>
    <w:rsid w:val="004A645B"/>
    <w:rsid w:val="004D62F2"/>
    <w:rsid w:val="004E79E4"/>
    <w:rsid w:val="005014EC"/>
    <w:rsid w:val="005020E4"/>
    <w:rsid w:val="005076DB"/>
    <w:rsid w:val="00513B53"/>
    <w:rsid w:val="00517A55"/>
    <w:rsid w:val="005546EA"/>
    <w:rsid w:val="005774F6"/>
    <w:rsid w:val="00584E3E"/>
    <w:rsid w:val="00596412"/>
    <w:rsid w:val="005A369D"/>
    <w:rsid w:val="005E51B8"/>
    <w:rsid w:val="00605010"/>
    <w:rsid w:val="00630B5D"/>
    <w:rsid w:val="00631E72"/>
    <w:rsid w:val="00674317"/>
    <w:rsid w:val="00692346"/>
    <w:rsid w:val="006953A6"/>
    <w:rsid w:val="0069639C"/>
    <w:rsid w:val="006A0D59"/>
    <w:rsid w:val="006B5AAB"/>
    <w:rsid w:val="006C0E47"/>
    <w:rsid w:val="006D75F7"/>
    <w:rsid w:val="006F0210"/>
    <w:rsid w:val="0070152C"/>
    <w:rsid w:val="007425F8"/>
    <w:rsid w:val="00772B13"/>
    <w:rsid w:val="0078549C"/>
    <w:rsid w:val="007F19E5"/>
    <w:rsid w:val="00806A46"/>
    <w:rsid w:val="008340C0"/>
    <w:rsid w:val="008474F5"/>
    <w:rsid w:val="0085524D"/>
    <w:rsid w:val="00855366"/>
    <w:rsid w:val="008570B0"/>
    <w:rsid w:val="00890D09"/>
    <w:rsid w:val="0089361E"/>
    <w:rsid w:val="00893BAE"/>
    <w:rsid w:val="008E2E1B"/>
    <w:rsid w:val="008E5D43"/>
    <w:rsid w:val="00906649"/>
    <w:rsid w:val="00910497"/>
    <w:rsid w:val="00911B8E"/>
    <w:rsid w:val="009134F1"/>
    <w:rsid w:val="00914E03"/>
    <w:rsid w:val="00946CC1"/>
    <w:rsid w:val="009851BB"/>
    <w:rsid w:val="00987A13"/>
    <w:rsid w:val="009931C1"/>
    <w:rsid w:val="009943EB"/>
    <w:rsid w:val="00994D15"/>
    <w:rsid w:val="0099631F"/>
    <w:rsid w:val="009A48FC"/>
    <w:rsid w:val="009A6B3C"/>
    <w:rsid w:val="009B5DF3"/>
    <w:rsid w:val="009B7284"/>
    <w:rsid w:val="009F431D"/>
    <w:rsid w:val="00A205CE"/>
    <w:rsid w:val="00A21A06"/>
    <w:rsid w:val="00A30A57"/>
    <w:rsid w:val="00A44020"/>
    <w:rsid w:val="00A51B00"/>
    <w:rsid w:val="00A53349"/>
    <w:rsid w:val="00A870DA"/>
    <w:rsid w:val="00A948A1"/>
    <w:rsid w:val="00A94B0A"/>
    <w:rsid w:val="00AA745D"/>
    <w:rsid w:val="00B3292B"/>
    <w:rsid w:val="00B46EF8"/>
    <w:rsid w:val="00B5483F"/>
    <w:rsid w:val="00BA3C66"/>
    <w:rsid w:val="00BC3A42"/>
    <w:rsid w:val="00BC5D76"/>
    <w:rsid w:val="00BF48FD"/>
    <w:rsid w:val="00C0649B"/>
    <w:rsid w:val="00C5264C"/>
    <w:rsid w:val="00C74885"/>
    <w:rsid w:val="00C803A9"/>
    <w:rsid w:val="00CA43DC"/>
    <w:rsid w:val="00CB1219"/>
    <w:rsid w:val="00CB6CA8"/>
    <w:rsid w:val="00CD0E41"/>
    <w:rsid w:val="00CD57FF"/>
    <w:rsid w:val="00D1102E"/>
    <w:rsid w:val="00D2452F"/>
    <w:rsid w:val="00D46C1C"/>
    <w:rsid w:val="00D51F08"/>
    <w:rsid w:val="00D53B8D"/>
    <w:rsid w:val="00D57F47"/>
    <w:rsid w:val="00D613EF"/>
    <w:rsid w:val="00D727F3"/>
    <w:rsid w:val="00D74F05"/>
    <w:rsid w:val="00DA0370"/>
    <w:rsid w:val="00DC3B86"/>
    <w:rsid w:val="00DE39F3"/>
    <w:rsid w:val="00E2527E"/>
    <w:rsid w:val="00E33024"/>
    <w:rsid w:val="00E4227A"/>
    <w:rsid w:val="00E576A1"/>
    <w:rsid w:val="00EC6096"/>
    <w:rsid w:val="00ED7D62"/>
    <w:rsid w:val="00EE3448"/>
    <w:rsid w:val="00EE4F3E"/>
    <w:rsid w:val="00F272E5"/>
    <w:rsid w:val="00F71E53"/>
    <w:rsid w:val="00F76B74"/>
    <w:rsid w:val="00F77F13"/>
    <w:rsid w:val="00FB4C8E"/>
    <w:rsid w:val="00FC54A0"/>
    <w:rsid w:val="00FD1EBC"/>
    <w:rsid w:val="2B1F4BF5"/>
    <w:rsid w:val="3A47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4F6D7C"/>
  <w15:docId w15:val="{3D74F3EF-7A55-4F91-974D-B62587CE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intestazione">
    <w:name w:val="Base intestazione"/>
    <w:basedOn w:val="Corpodeltesto"/>
    <w:pPr>
      <w:keepLines/>
      <w:widowControl/>
      <w:tabs>
        <w:tab w:val="center" w:pos="0"/>
        <w:tab w:val="right" w:pos="4320"/>
      </w:tabs>
      <w:suppressAutoHyphens w:val="0"/>
      <w:spacing w:after="0" w:line="180" w:lineRule="atLeast"/>
      <w:jc w:val="both"/>
    </w:pPr>
    <w:rPr>
      <w:rFonts w:ascii="Arial" w:eastAsia="Times New Roman" w:hAnsi="Arial"/>
      <w:color w:val="0000FF"/>
      <w:spacing w:val="-5"/>
      <w:sz w:val="20"/>
      <w:szCs w:val="20"/>
      <w:lang w:eastAsia="en-US"/>
    </w:rPr>
  </w:style>
  <w:style w:type="paragraph" w:customStyle="1" w:styleId="Corpodeltesto">
    <w:name w:val="Corpo del testo"/>
    <w:basedOn w:val="Normale"/>
    <w:pPr>
      <w:spacing w:after="120"/>
    </w:pPr>
  </w:style>
  <w:style w:type="paragraph" w:customStyle="1" w:styleId="Slogan">
    <w:name w:val="Slogan"/>
    <w:basedOn w:val="Normale"/>
    <w:pPr>
      <w:widowControl/>
      <w:shd w:val="clear" w:color="auto" w:fill="F0F0F0"/>
      <w:suppressAutoHyphens w:val="0"/>
    </w:pPr>
    <w:rPr>
      <w:rFonts w:ascii="Impact" w:eastAsia="Times New Roman" w:hAnsi="Impact"/>
      <w:caps/>
      <w:color w:val="FFFFFF"/>
      <w:spacing w:val="20"/>
      <w:sz w:val="4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ambientalistacalabri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Forum Ambientalista *</vt:lpstr>
    </vt:vector>
  </TitlesOfParts>
  <Company>.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Ambientalista *</dc:title>
  <dc:creator>.</dc:creator>
  <cp:lastModifiedBy>Francesco Saccomanno</cp:lastModifiedBy>
  <cp:revision>5</cp:revision>
  <cp:lastPrinted>2022-10-11T11:29:00Z</cp:lastPrinted>
  <dcterms:created xsi:type="dcterms:W3CDTF">2024-04-21T14:34:00Z</dcterms:created>
  <dcterms:modified xsi:type="dcterms:W3CDTF">2024-04-21T15:07:00Z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FD7D1BA98C4D444DAB3138620DFB43ED</vt:lpwstr>
  </property>
</Properties>
</file>