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FC" w:rsidRDefault="00573E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7.15pt;margin-top:-51.45pt;width:327.45pt;height:93.7pt;z-index:251657728">
            <v:imagedata r:id="rId7" o:title="Logo"/>
            <w10:wrap type="square"/>
          </v:shape>
        </w:pict>
      </w:r>
    </w:p>
    <w:p w:rsidR="00DA15FC" w:rsidRDefault="00DA15FC"/>
    <w:p w:rsidR="00DA15FC" w:rsidRDefault="00DA15FC"/>
    <w:p w:rsidR="00DA15FC" w:rsidRDefault="00DA15FC"/>
    <w:p w:rsidR="00E762E4" w:rsidRDefault="00E762E4" w:rsidP="00E762E4">
      <w:pPr>
        <w:autoSpaceDE w:val="0"/>
        <w:autoSpaceDN w:val="0"/>
        <w:adjustRightInd w:val="0"/>
        <w:ind w:firstLine="4111"/>
      </w:pPr>
    </w:p>
    <w:p w:rsidR="00E762E4" w:rsidRPr="007A2B8A" w:rsidRDefault="00E762E4" w:rsidP="00E762E4">
      <w:pPr>
        <w:autoSpaceDE w:val="0"/>
        <w:autoSpaceDN w:val="0"/>
        <w:adjustRightInd w:val="0"/>
        <w:ind w:firstLine="4111"/>
        <w:rPr>
          <w:sz w:val="22"/>
          <w:szCs w:val="22"/>
        </w:rPr>
      </w:pPr>
      <w:r w:rsidRPr="007A2B8A">
        <w:rPr>
          <w:sz w:val="22"/>
          <w:szCs w:val="22"/>
        </w:rPr>
        <w:t>Spett.  Comune di Lonate Pozzolo</w:t>
      </w:r>
    </w:p>
    <w:p w:rsidR="00E762E4" w:rsidRPr="007A2B8A" w:rsidRDefault="00E762E4" w:rsidP="00E762E4">
      <w:pPr>
        <w:autoSpaceDE w:val="0"/>
        <w:autoSpaceDN w:val="0"/>
        <w:adjustRightInd w:val="0"/>
        <w:ind w:firstLine="4820"/>
        <w:rPr>
          <w:sz w:val="22"/>
          <w:szCs w:val="22"/>
        </w:rPr>
      </w:pPr>
      <w:r w:rsidRPr="007A2B8A">
        <w:rPr>
          <w:sz w:val="22"/>
          <w:szCs w:val="22"/>
        </w:rPr>
        <w:t>Via Cavour, 20 - 21015 Lonate Pozzolo (VA)</w:t>
      </w:r>
    </w:p>
    <w:p w:rsidR="00E762E4" w:rsidRPr="007A2B8A" w:rsidRDefault="00E762E4" w:rsidP="00E762E4">
      <w:pPr>
        <w:autoSpaceDE w:val="0"/>
        <w:autoSpaceDN w:val="0"/>
        <w:adjustRightInd w:val="0"/>
        <w:ind w:firstLine="4820"/>
        <w:rPr>
          <w:sz w:val="22"/>
          <w:szCs w:val="22"/>
        </w:rPr>
      </w:pPr>
      <w:r w:rsidRPr="007A2B8A">
        <w:rPr>
          <w:sz w:val="22"/>
          <w:szCs w:val="22"/>
        </w:rPr>
        <w:t>Geom. Fabio Marziali</w:t>
      </w:r>
    </w:p>
    <w:p w:rsidR="00E762E4" w:rsidRPr="007A2B8A" w:rsidRDefault="00E762E4" w:rsidP="00E762E4">
      <w:pPr>
        <w:ind w:firstLine="4111"/>
        <w:rPr>
          <w:sz w:val="22"/>
          <w:szCs w:val="22"/>
        </w:rPr>
      </w:pPr>
      <w:r w:rsidRPr="007A2B8A">
        <w:rPr>
          <w:rStyle w:val="Collegamentoipertestuale"/>
          <w:sz w:val="22"/>
          <w:szCs w:val="22"/>
        </w:rPr>
        <w:t xml:space="preserve">P.E.C. : </w:t>
      </w:r>
      <w:hyperlink r:id="rId8" w:history="1">
        <w:r w:rsidRPr="007A2B8A">
          <w:rPr>
            <w:rStyle w:val="Collegamentoipertestuale"/>
            <w:rFonts w:ascii="Arial" w:hAnsi="Arial" w:cs="Arial"/>
            <w:sz w:val="22"/>
            <w:szCs w:val="22"/>
          </w:rPr>
          <w:t>comune@lonatepozzolo.legalmailpa.it</w:t>
        </w:r>
      </w:hyperlink>
    </w:p>
    <w:p w:rsidR="00E762E4" w:rsidRPr="007A2B8A" w:rsidRDefault="00E762E4" w:rsidP="00E762E4">
      <w:pPr>
        <w:ind w:firstLine="4111"/>
        <w:rPr>
          <w:sz w:val="22"/>
          <w:szCs w:val="22"/>
        </w:rPr>
      </w:pPr>
    </w:p>
    <w:p w:rsidR="00E762E4" w:rsidRPr="007A2B8A" w:rsidRDefault="00E762E4" w:rsidP="007A2B8A">
      <w:pPr>
        <w:autoSpaceDE w:val="0"/>
        <w:autoSpaceDN w:val="0"/>
        <w:adjustRightInd w:val="0"/>
        <w:ind w:firstLine="3686"/>
        <w:rPr>
          <w:sz w:val="22"/>
          <w:szCs w:val="22"/>
        </w:rPr>
      </w:pPr>
      <w:r w:rsidRPr="007A2B8A">
        <w:rPr>
          <w:sz w:val="22"/>
          <w:szCs w:val="22"/>
        </w:rPr>
        <w:t xml:space="preserve">e p,c. </w:t>
      </w:r>
      <w:r w:rsidR="007A2B8A">
        <w:rPr>
          <w:sz w:val="22"/>
          <w:szCs w:val="22"/>
        </w:rPr>
        <w:t xml:space="preserve">           </w:t>
      </w:r>
      <w:r w:rsidRPr="007A2B8A">
        <w:rPr>
          <w:sz w:val="22"/>
          <w:szCs w:val="22"/>
        </w:rPr>
        <w:t xml:space="preserve">Provincia di Varese </w:t>
      </w:r>
    </w:p>
    <w:p w:rsidR="00E762E4" w:rsidRPr="007A2B8A" w:rsidRDefault="00E762E4" w:rsidP="00E762E4">
      <w:pPr>
        <w:autoSpaceDE w:val="0"/>
        <w:autoSpaceDN w:val="0"/>
        <w:adjustRightInd w:val="0"/>
        <w:ind w:firstLine="4820"/>
        <w:rPr>
          <w:sz w:val="22"/>
          <w:szCs w:val="22"/>
        </w:rPr>
      </w:pPr>
      <w:r w:rsidRPr="007A2B8A">
        <w:rPr>
          <w:sz w:val="22"/>
          <w:szCs w:val="22"/>
        </w:rPr>
        <w:t>Sezione Territorio ed Urbanistica</w:t>
      </w:r>
    </w:p>
    <w:p w:rsidR="00E762E4" w:rsidRPr="007A2B8A" w:rsidRDefault="00E762E4" w:rsidP="00E762E4">
      <w:pPr>
        <w:autoSpaceDE w:val="0"/>
        <w:autoSpaceDN w:val="0"/>
        <w:adjustRightInd w:val="0"/>
        <w:ind w:firstLine="4111"/>
        <w:rPr>
          <w:rFonts w:ascii="Arial" w:hAnsi="Arial" w:cs="Arial"/>
          <w:sz w:val="22"/>
          <w:szCs w:val="22"/>
        </w:rPr>
      </w:pPr>
      <w:r w:rsidRPr="007A2B8A">
        <w:rPr>
          <w:rStyle w:val="Collegamentoipertestuale"/>
          <w:sz w:val="22"/>
          <w:szCs w:val="22"/>
        </w:rPr>
        <w:t xml:space="preserve">P.E.C. : </w:t>
      </w:r>
      <w:hyperlink r:id="rId9" w:history="1">
        <w:r w:rsidRPr="007A2B8A">
          <w:rPr>
            <w:rStyle w:val="Collegamentoipertestuale"/>
            <w:rFonts w:ascii="Arial" w:hAnsi="Arial" w:cs="Arial"/>
            <w:sz w:val="22"/>
            <w:szCs w:val="22"/>
          </w:rPr>
          <w:t>istituzionale@pec.provincia.va.it</w:t>
        </w:r>
      </w:hyperlink>
      <w:r w:rsidRPr="007A2B8A">
        <w:rPr>
          <w:rFonts w:ascii="Arial" w:hAnsi="Arial" w:cs="Arial"/>
          <w:sz w:val="22"/>
          <w:szCs w:val="22"/>
        </w:rPr>
        <w:t xml:space="preserve"> </w:t>
      </w:r>
    </w:p>
    <w:p w:rsidR="00E762E4" w:rsidRPr="007A2B8A" w:rsidRDefault="00E762E4" w:rsidP="00E762E4">
      <w:pPr>
        <w:autoSpaceDE w:val="0"/>
        <w:autoSpaceDN w:val="0"/>
        <w:adjustRightInd w:val="0"/>
        <w:ind w:firstLine="4820"/>
        <w:rPr>
          <w:rFonts w:ascii="Arial" w:hAnsi="Arial" w:cs="Arial"/>
          <w:sz w:val="22"/>
          <w:szCs w:val="22"/>
        </w:rPr>
      </w:pPr>
    </w:p>
    <w:p w:rsidR="00E762E4" w:rsidRPr="007A2B8A" w:rsidRDefault="00E762E4" w:rsidP="00E762E4">
      <w:pPr>
        <w:autoSpaceDE w:val="0"/>
        <w:autoSpaceDN w:val="0"/>
        <w:adjustRightInd w:val="0"/>
        <w:ind w:firstLine="4820"/>
        <w:rPr>
          <w:sz w:val="22"/>
          <w:szCs w:val="22"/>
        </w:rPr>
      </w:pPr>
      <w:r w:rsidRPr="007A2B8A">
        <w:rPr>
          <w:sz w:val="22"/>
          <w:szCs w:val="22"/>
        </w:rPr>
        <w:t xml:space="preserve">Parco Lombardo della Valle del Ticino, </w:t>
      </w:r>
    </w:p>
    <w:p w:rsidR="00E762E4" w:rsidRPr="007A2B8A" w:rsidRDefault="00E762E4" w:rsidP="00E762E4">
      <w:pPr>
        <w:autoSpaceDE w:val="0"/>
        <w:autoSpaceDN w:val="0"/>
        <w:adjustRightInd w:val="0"/>
        <w:ind w:firstLine="4820"/>
        <w:rPr>
          <w:sz w:val="22"/>
          <w:szCs w:val="22"/>
        </w:rPr>
      </w:pPr>
      <w:r w:rsidRPr="007A2B8A">
        <w:rPr>
          <w:sz w:val="22"/>
          <w:szCs w:val="22"/>
        </w:rPr>
        <w:t xml:space="preserve">via Isonzo, 1 </w:t>
      </w:r>
    </w:p>
    <w:p w:rsidR="00E762E4" w:rsidRPr="007A2B8A" w:rsidRDefault="00E762E4" w:rsidP="00E762E4">
      <w:pPr>
        <w:autoSpaceDE w:val="0"/>
        <w:autoSpaceDN w:val="0"/>
        <w:adjustRightInd w:val="0"/>
        <w:ind w:firstLine="4820"/>
        <w:rPr>
          <w:sz w:val="22"/>
          <w:szCs w:val="22"/>
        </w:rPr>
      </w:pPr>
      <w:r w:rsidRPr="007A2B8A">
        <w:rPr>
          <w:sz w:val="22"/>
          <w:szCs w:val="22"/>
        </w:rPr>
        <w:t>20013 Pontevecchio di Magenta (MI)</w:t>
      </w:r>
    </w:p>
    <w:p w:rsidR="00E762E4" w:rsidRPr="007A2B8A" w:rsidRDefault="00E762E4" w:rsidP="00E762E4">
      <w:pPr>
        <w:autoSpaceDE w:val="0"/>
        <w:autoSpaceDN w:val="0"/>
        <w:adjustRightInd w:val="0"/>
        <w:ind w:firstLine="4111"/>
        <w:rPr>
          <w:rStyle w:val="Collegamentoipertestuale"/>
          <w:sz w:val="22"/>
          <w:szCs w:val="22"/>
          <w:lang w:val="en-US"/>
        </w:rPr>
      </w:pPr>
      <w:r w:rsidRPr="007A2B8A">
        <w:rPr>
          <w:rStyle w:val="Collegamentoipertestuale"/>
          <w:sz w:val="22"/>
          <w:szCs w:val="22"/>
          <w:lang w:val="en-US"/>
        </w:rPr>
        <w:t>P.E.C. : parco.ticino@pec.regione.lombardia.it</w:t>
      </w:r>
    </w:p>
    <w:p w:rsidR="00E762E4" w:rsidRPr="007A2B8A" w:rsidRDefault="00E762E4" w:rsidP="00E762E4">
      <w:pPr>
        <w:autoSpaceDE w:val="0"/>
        <w:autoSpaceDN w:val="0"/>
        <w:adjustRightInd w:val="0"/>
        <w:rPr>
          <w:rFonts w:ascii="Arial" w:hAnsi="Arial" w:cs="Arial"/>
          <w:sz w:val="22"/>
          <w:szCs w:val="22"/>
        </w:rPr>
      </w:pPr>
      <w:r w:rsidRPr="007A2B8A">
        <w:rPr>
          <w:rFonts w:ascii="Arial" w:hAnsi="Arial" w:cs="Arial"/>
          <w:sz w:val="22"/>
          <w:szCs w:val="22"/>
        </w:rPr>
        <w:t xml:space="preserve">, </w:t>
      </w:r>
    </w:p>
    <w:p w:rsidR="00E762E4" w:rsidRPr="007A2B8A" w:rsidRDefault="00E762E4" w:rsidP="00E762E4">
      <w:pPr>
        <w:autoSpaceDE w:val="0"/>
        <w:autoSpaceDN w:val="0"/>
        <w:adjustRightInd w:val="0"/>
        <w:ind w:firstLine="4820"/>
        <w:rPr>
          <w:sz w:val="22"/>
          <w:szCs w:val="22"/>
        </w:rPr>
      </w:pPr>
      <w:r w:rsidRPr="007A2B8A">
        <w:rPr>
          <w:sz w:val="22"/>
          <w:szCs w:val="22"/>
        </w:rPr>
        <w:t xml:space="preserve">Soprintendenza per i beni Architettonici </w:t>
      </w:r>
    </w:p>
    <w:p w:rsidR="00E762E4" w:rsidRPr="007A2B8A" w:rsidRDefault="00E762E4" w:rsidP="00E762E4">
      <w:pPr>
        <w:autoSpaceDE w:val="0"/>
        <w:autoSpaceDN w:val="0"/>
        <w:adjustRightInd w:val="0"/>
        <w:ind w:firstLine="4820"/>
        <w:rPr>
          <w:sz w:val="22"/>
          <w:szCs w:val="22"/>
        </w:rPr>
      </w:pPr>
      <w:r w:rsidRPr="007A2B8A">
        <w:rPr>
          <w:sz w:val="22"/>
          <w:szCs w:val="22"/>
        </w:rPr>
        <w:t xml:space="preserve">per il paesaggio per la Provincia di Varese </w:t>
      </w:r>
    </w:p>
    <w:p w:rsidR="00E762E4" w:rsidRPr="007A2B8A" w:rsidRDefault="00E762E4" w:rsidP="00E762E4">
      <w:pPr>
        <w:autoSpaceDE w:val="0"/>
        <w:autoSpaceDN w:val="0"/>
        <w:adjustRightInd w:val="0"/>
        <w:ind w:firstLine="4820"/>
        <w:rPr>
          <w:sz w:val="22"/>
          <w:szCs w:val="22"/>
        </w:rPr>
      </w:pPr>
      <w:r w:rsidRPr="007A2B8A">
        <w:rPr>
          <w:sz w:val="22"/>
          <w:szCs w:val="22"/>
        </w:rPr>
        <w:t xml:space="preserve">Via Edmondo De Amicis, 11 - 20123 Milano </w:t>
      </w:r>
    </w:p>
    <w:p w:rsidR="00E762E4" w:rsidRPr="007A2B8A" w:rsidRDefault="00E762E4" w:rsidP="00E762E4">
      <w:pPr>
        <w:autoSpaceDE w:val="0"/>
        <w:autoSpaceDN w:val="0"/>
        <w:adjustRightInd w:val="0"/>
        <w:ind w:firstLine="4111"/>
        <w:rPr>
          <w:rStyle w:val="Collegamentoipertestuale"/>
          <w:rFonts w:ascii="Arial" w:hAnsi="Arial" w:cs="Arial"/>
          <w:sz w:val="22"/>
          <w:szCs w:val="22"/>
        </w:rPr>
      </w:pPr>
      <w:r w:rsidRPr="007A2B8A">
        <w:rPr>
          <w:rStyle w:val="Collegamentoipertestuale"/>
          <w:sz w:val="22"/>
          <w:szCs w:val="22"/>
        </w:rPr>
        <w:t xml:space="preserve">P.E.C. : </w:t>
      </w:r>
      <w:hyperlink r:id="rId10" w:history="1">
        <w:r w:rsidRPr="007A2B8A">
          <w:rPr>
            <w:rStyle w:val="Collegamentoipertestuale"/>
            <w:rFonts w:ascii="Arial" w:hAnsi="Arial" w:cs="Arial"/>
            <w:sz w:val="22"/>
            <w:szCs w:val="22"/>
          </w:rPr>
          <w:t>sabap-co-lc@pec.cultura.gov.it</w:t>
        </w:r>
      </w:hyperlink>
    </w:p>
    <w:p w:rsidR="00E762E4" w:rsidRPr="007A2B8A" w:rsidRDefault="00E762E4" w:rsidP="00E762E4">
      <w:pPr>
        <w:autoSpaceDE w:val="0"/>
        <w:autoSpaceDN w:val="0"/>
        <w:adjustRightInd w:val="0"/>
        <w:ind w:firstLine="4820"/>
        <w:rPr>
          <w:sz w:val="22"/>
          <w:szCs w:val="22"/>
        </w:rPr>
      </w:pPr>
    </w:p>
    <w:p w:rsidR="00E762E4" w:rsidRPr="007A2B8A" w:rsidRDefault="00E762E4" w:rsidP="00E762E4">
      <w:pPr>
        <w:autoSpaceDE w:val="0"/>
        <w:autoSpaceDN w:val="0"/>
        <w:adjustRightInd w:val="0"/>
        <w:ind w:firstLine="4820"/>
        <w:rPr>
          <w:rFonts w:ascii="Arial" w:hAnsi="Arial" w:cs="Arial"/>
          <w:sz w:val="22"/>
          <w:szCs w:val="22"/>
        </w:rPr>
      </w:pPr>
      <w:r w:rsidRPr="007A2B8A">
        <w:rPr>
          <w:sz w:val="22"/>
          <w:szCs w:val="22"/>
        </w:rPr>
        <w:t>Regione Lombardia DG Territorio</w:t>
      </w:r>
      <w:r w:rsidRPr="007A2B8A">
        <w:rPr>
          <w:rFonts w:ascii="Arial" w:hAnsi="Arial" w:cs="Arial"/>
          <w:sz w:val="22"/>
          <w:szCs w:val="22"/>
        </w:rPr>
        <w:t xml:space="preserve">, </w:t>
      </w:r>
    </w:p>
    <w:p w:rsidR="00E762E4" w:rsidRPr="007A2B8A" w:rsidRDefault="007A2B8A" w:rsidP="007A2B8A">
      <w:pPr>
        <w:autoSpaceDE w:val="0"/>
        <w:autoSpaceDN w:val="0"/>
        <w:adjustRightInd w:val="0"/>
        <w:ind w:firstLine="4111"/>
        <w:rPr>
          <w:rStyle w:val="Collegamentoipertestuale"/>
          <w:rFonts w:ascii="Arial" w:hAnsi="Arial" w:cs="Arial"/>
          <w:sz w:val="20"/>
          <w:szCs w:val="20"/>
          <w:lang w:val="en-US"/>
        </w:rPr>
      </w:pPr>
      <w:r w:rsidRPr="007A2B8A">
        <w:rPr>
          <w:rStyle w:val="Collegamentoipertestuale"/>
          <w:sz w:val="22"/>
          <w:szCs w:val="22"/>
          <w:lang w:val="en-US"/>
        </w:rPr>
        <w:t xml:space="preserve">P.E.C. : </w:t>
      </w:r>
      <w:hyperlink r:id="rId11" w:history="1">
        <w:r w:rsidR="00E762E4" w:rsidRPr="007A2B8A">
          <w:rPr>
            <w:rStyle w:val="Collegamentoipertestuale"/>
            <w:rFonts w:ascii="Arial" w:hAnsi="Arial" w:cs="Arial"/>
            <w:sz w:val="20"/>
            <w:szCs w:val="20"/>
            <w:lang w:val="en-US"/>
          </w:rPr>
          <w:t>territorio_protezionecivile@pec.regione.lombardia.it</w:t>
        </w:r>
      </w:hyperlink>
    </w:p>
    <w:p w:rsidR="00E762E4" w:rsidRPr="007A2B8A" w:rsidRDefault="00E762E4" w:rsidP="00E762E4">
      <w:pPr>
        <w:autoSpaceDE w:val="0"/>
        <w:autoSpaceDN w:val="0"/>
        <w:adjustRightInd w:val="0"/>
        <w:ind w:firstLine="4820"/>
        <w:rPr>
          <w:rStyle w:val="Collegamentoipertestuale"/>
          <w:lang w:val="en-US"/>
        </w:rPr>
      </w:pPr>
    </w:p>
    <w:p w:rsidR="00E762E4" w:rsidRPr="007A2B8A" w:rsidRDefault="00E762E4" w:rsidP="00E762E4">
      <w:pPr>
        <w:autoSpaceDE w:val="0"/>
        <w:autoSpaceDN w:val="0"/>
        <w:adjustRightInd w:val="0"/>
        <w:ind w:firstLine="4820"/>
        <w:rPr>
          <w:rFonts w:ascii="Arial" w:hAnsi="Arial" w:cs="Arial"/>
          <w:sz w:val="22"/>
          <w:szCs w:val="22"/>
        </w:rPr>
      </w:pPr>
      <w:r w:rsidRPr="007A2B8A">
        <w:rPr>
          <w:sz w:val="22"/>
          <w:szCs w:val="22"/>
        </w:rPr>
        <w:t>ATO Provincia di Varese</w:t>
      </w:r>
      <w:r w:rsidRPr="007A2B8A">
        <w:rPr>
          <w:rFonts w:ascii="Arial" w:hAnsi="Arial" w:cs="Arial"/>
          <w:sz w:val="22"/>
          <w:szCs w:val="22"/>
        </w:rPr>
        <w:t>.</w:t>
      </w:r>
    </w:p>
    <w:p w:rsidR="00E762E4" w:rsidRPr="007A2B8A" w:rsidRDefault="00E762E4" w:rsidP="00E762E4">
      <w:pPr>
        <w:autoSpaceDE w:val="0"/>
        <w:autoSpaceDN w:val="0"/>
        <w:adjustRightInd w:val="0"/>
        <w:ind w:firstLine="4111"/>
        <w:rPr>
          <w:rStyle w:val="Collegamentoipertestuale"/>
          <w:sz w:val="22"/>
          <w:szCs w:val="22"/>
        </w:rPr>
      </w:pPr>
      <w:r w:rsidRPr="007A2B8A">
        <w:rPr>
          <w:rStyle w:val="Collegamentoipertestuale"/>
          <w:sz w:val="22"/>
          <w:szCs w:val="22"/>
        </w:rPr>
        <w:t>P.E.C. :</w:t>
      </w:r>
      <w:r w:rsidRPr="007A2B8A">
        <w:rPr>
          <w:rFonts w:ascii="Arial" w:hAnsi="Arial" w:cs="Arial"/>
          <w:sz w:val="22"/>
          <w:szCs w:val="22"/>
        </w:rPr>
        <w:t xml:space="preserve"> </w:t>
      </w:r>
      <w:hyperlink r:id="rId12" w:history="1">
        <w:r w:rsidRPr="007A2B8A">
          <w:rPr>
            <w:rStyle w:val="Collegamentoipertestuale"/>
            <w:rFonts w:ascii="Arial" w:hAnsi="Arial" w:cs="Arial"/>
            <w:sz w:val="22"/>
            <w:szCs w:val="22"/>
          </w:rPr>
          <w:t>ufficiodambitovarese@legalmail.it</w:t>
        </w:r>
      </w:hyperlink>
      <w:r w:rsidRPr="007A2B8A">
        <w:rPr>
          <w:rStyle w:val="Collegamentoipertestuale"/>
          <w:sz w:val="22"/>
          <w:szCs w:val="22"/>
        </w:rPr>
        <w:t xml:space="preserve"> </w:t>
      </w:r>
    </w:p>
    <w:p w:rsidR="007A2B8A" w:rsidRPr="007A2B8A" w:rsidRDefault="007A2B8A" w:rsidP="00E762E4">
      <w:pPr>
        <w:autoSpaceDE w:val="0"/>
        <w:autoSpaceDN w:val="0"/>
        <w:adjustRightInd w:val="0"/>
        <w:ind w:firstLine="4111"/>
        <w:rPr>
          <w:rStyle w:val="Collegamentoipertestuale"/>
          <w:sz w:val="22"/>
          <w:szCs w:val="22"/>
        </w:rPr>
      </w:pPr>
    </w:p>
    <w:p w:rsidR="007A2B8A" w:rsidRDefault="007A2B8A" w:rsidP="007A2B8A">
      <w:pPr>
        <w:autoSpaceDE w:val="0"/>
        <w:autoSpaceDN w:val="0"/>
        <w:adjustRightInd w:val="0"/>
        <w:ind w:left="4820"/>
        <w:rPr>
          <w:sz w:val="22"/>
          <w:szCs w:val="22"/>
        </w:rPr>
      </w:pPr>
      <w:r w:rsidRPr="007A2B8A">
        <w:rPr>
          <w:sz w:val="22"/>
          <w:szCs w:val="22"/>
        </w:rPr>
        <w:t xml:space="preserve">ARPA </w:t>
      </w:r>
      <w:r>
        <w:rPr>
          <w:sz w:val="22"/>
          <w:szCs w:val="22"/>
        </w:rPr>
        <w:t>dipartimento di</w:t>
      </w:r>
      <w:r w:rsidRPr="007A2B8A">
        <w:rPr>
          <w:sz w:val="22"/>
          <w:szCs w:val="22"/>
        </w:rPr>
        <w:t xml:space="preserve"> VARESE </w:t>
      </w:r>
      <w:r w:rsidRPr="007A2B8A">
        <w:rPr>
          <w:sz w:val="22"/>
          <w:szCs w:val="22"/>
        </w:rPr>
        <w:br/>
        <w:t>Via dei Campigli, 5</w:t>
      </w:r>
      <w:r w:rsidRPr="007A2B8A">
        <w:rPr>
          <w:sz w:val="22"/>
          <w:szCs w:val="22"/>
        </w:rPr>
        <w:br/>
        <w:t>21100 VARESE</w:t>
      </w:r>
    </w:p>
    <w:p w:rsidR="007A2B8A" w:rsidRPr="007A2B8A" w:rsidRDefault="007A2B8A" w:rsidP="007A2B8A">
      <w:pPr>
        <w:autoSpaceDE w:val="0"/>
        <w:autoSpaceDN w:val="0"/>
        <w:adjustRightInd w:val="0"/>
        <w:ind w:firstLine="4111"/>
        <w:rPr>
          <w:sz w:val="22"/>
          <w:szCs w:val="22"/>
        </w:rPr>
      </w:pPr>
      <w:r w:rsidRPr="007A2B8A">
        <w:rPr>
          <w:rStyle w:val="Collegamentoipertestuale"/>
          <w:sz w:val="22"/>
          <w:szCs w:val="22"/>
        </w:rPr>
        <w:t>P</w:t>
      </w:r>
      <w:r>
        <w:rPr>
          <w:rStyle w:val="Collegamentoipertestuale"/>
          <w:sz w:val="22"/>
          <w:szCs w:val="22"/>
        </w:rPr>
        <w:t>.</w:t>
      </w:r>
      <w:r w:rsidRPr="007A2B8A">
        <w:rPr>
          <w:rStyle w:val="Collegamentoipertestuale"/>
          <w:sz w:val="22"/>
          <w:szCs w:val="22"/>
        </w:rPr>
        <w:t>E</w:t>
      </w:r>
      <w:r>
        <w:rPr>
          <w:rStyle w:val="Collegamentoipertestuale"/>
          <w:sz w:val="22"/>
          <w:szCs w:val="22"/>
        </w:rPr>
        <w:t>.</w:t>
      </w:r>
      <w:r w:rsidRPr="007A2B8A">
        <w:rPr>
          <w:rStyle w:val="Collegamentoipertestuale"/>
          <w:sz w:val="22"/>
          <w:szCs w:val="22"/>
        </w:rPr>
        <w:t>C</w:t>
      </w:r>
      <w:r>
        <w:rPr>
          <w:rStyle w:val="Collegamentoipertestuale"/>
          <w:sz w:val="22"/>
          <w:szCs w:val="22"/>
        </w:rPr>
        <w:t>.</w:t>
      </w:r>
      <w:r w:rsidRPr="007A2B8A">
        <w:rPr>
          <w:rStyle w:val="Collegamentoipertestuale"/>
          <w:sz w:val="22"/>
          <w:szCs w:val="22"/>
        </w:rPr>
        <w:t>: </w:t>
      </w:r>
      <w:hyperlink r:id="rId13" w:history="1">
        <w:r w:rsidRPr="007A2B8A">
          <w:rPr>
            <w:rStyle w:val="Collegamentoipertestuale"/>
            <w:sz w:val="22"/>
            <w:szCs w:val="22"/>
          </w:rPr>
          <w:t>dipartimentovarese.arpa@pec.regione.lombardia.it</w:t>
        </w:r>
      </w:hyperlink>
      <w:r w:rsidRPr="007A2B8A">
        <w:rPr>
          <w:rFonts w:ascii="Trebuchet MS" w:hAnsi="Trebuchet MS"/>
          <w:color w:val="000000"/>
          <w:sz w:val="22"/>
          <w:szCs w:val="22"/>
          <w:shd w:val="clear" w:color="auto" w:fill="FFFFFF"/>
        </w:rPr>
        <w:t>  </w:t>
      </w:r>
    </w:p>
    <w:p w:rsidR="00E762E4" w:rsidRDefault="00E762E4" w:rsidP="00E762E4">
      <w:pPr>
        <w:autoSpaceDE w:val="0"/>
        <w:autoSpaceDN w:val="0"/>
        <w:adjustRightInd w:val="0"/>
        <w:rPr>
          <w:i/>
          <w:noProof/>
        </w:rPr>
      </w:pPr>
    </w:p>
    <w:p w:rsidR="00E762E4" w:rsidRDefault="00E762E4" w:rsidP="00575DC4">
      <w:pPr>
        <w:ind w:left="851" w:hanging="993"/>
        <w:rPr>
          <w:b/>
        </w:rPr>
      </w:pPr>
      <w:r w:rsidRPr="00B608FC">
        <w:rPr>
          <w:b/>
        </w:rPr>
        <w:t>Oggetto: Variante al PGT del Comune di Lonate Pozzolo e modifica al PII denominato “La Zarina”</w:t>
      </w:r>
    </w:p>
    <w:p w:rsidR="00575DC4" w:rsidRPr="00B608FC" w:rsidRDefault="00575DC4" w:rsidP="00E762E4">
      <w:pPr>
        <w:rPr>
          <w:b/>
        </w:rPr>
      </w:pPr>
    </w:p>
    <w:p w:rsidR="00E762E4" w:rsidRDefault="00E762E4" w:rsidP="00E762E4">
      <w:r w:rsidRPr="00D56CD9">
        <w:t xml:space="preserve">La </w:t>
      </w:r>
      <w:r>
        <w:t>Sezione di Varese di Italia Nostra, venuta a conoscenza da organi di stampa della proposta di variante puntuale al PGT  ed al PII denominato “La Zarina” nel comune di Lonate Pozzolo frazione Tornavento, esprime con la presente la propria contrarietà alla proposta per le seguenti motivazioni:</w:t>
      </w:r>
    </w:p>
    <w:p w:rsidR="00E762E4" w:rsidRPr="007C626B" w:rsidRDefault="00E762E4" w:rsidP="00E762E4">
      <w:pPr>
        <w:pStyle w:val="Paragrafoelenco"/>
        <w:numPr>
          <w:ilvl w:val="0"/>
          <w:numId w:val="5"/>
        </w:numPr>
        <w:contextualSpacing w:val="0"/>
        <w:jc w:val="both"/>
        <w:rPr>
          <w:rFonts w:ascii="Times New Roman" w:hAnsi="Times New Roman" w:cs="Times New Roman"/>
        </w:rPr>
      </w:pPr>
      <w:r w:rsidRPr="007C626B">
        <w:rPr>
          <w:rFonts w:ascii="Times New Roman" w:hAnsi="Times New Roman" w:cs="Times New Roman"/>
        </w:rPr>
        <w:t xml:space="preserve">La proposta prevede la realizzazione di un insediamento di logistica con una superficie complessiva di circa </w:t>
      </w:r>
      <w:r w:rsidRPr="007C626B">
        <w:rPr>
          <w:rFonts w:ascii="Times New Roman" w:hAnsi="Times New Roman" w:cs="Times New Roman"/>
          <w:b/>
        </w:rPr>
        <w:t>30.000 mq. di s.l.p</w:t>
      </w:r>
      <w:r w:rsidRPr="007C626B">
        <w:rPr>
          <w:rFonts w:ascii="Times New Roman" w:hAnsi="Times New Roman" w:cs="Times New Roman"/>
        </w:rPr>
        <w:t xml:space="preserve">. in un unico edificio di tipo scatolare, di una dimensione quindi abnorme </w:t>
      </w:r>
      <w:r>
        <w:rPr>
          <w:rFonts w:ascii="Times New Roman" w:hAnsi="Times New Roman" w:cs="Times New Roman"/>
        </w:rPr>
        <w:t xml:space="preserve">e decisamente fuori scala </w:t>
      </w:r>
      <w:r w:rsidRPr="007C626B">
        <w:rPr>
          <w:rFonts w:ascii="Times New Roman" w:hAnsi="Times New Roman" w:cs="Times New Roman"/>
        </w:rPr>
        <w:t xml:space="preserve">rispetto all’antico nucleo abitato di </w:t>
      </w:r>
      <w:r w:rsidRPr="007C626B">
        <w:rPr>
          <w:rFonts w:ascii="Times New Roman" w:hAnsi="Times New Roman" w:cs="Times New Roman"/>
          <w:b/>
        </w:rPr>
        <w:t>Tornavento,</w:t>
      </w:r>
      <w:r w:rsidRPr="007C626B">
        <w:rPr>
          <w:rFonts w:ascii="Times New Roman" w:hAnsi="Times New Roman" w:cs="Times New Roman"/>
        </w:rPr>
        <w:t xml:space="preserve"> ritenuto tra i più belli della Provincia di Varese, a cui è addossato e di cui supera le dimensioni in pianta.</w:t>
      </w:r>
    </w:p>
    <w:p w:rsidR="00E762E4" w:rsidRPr="007C626B" w:rsidRDefault="00E762E4" w:rsidP="00E762E4">
      <w:pPr>
        <w:pStyle w:val="Paragrafoelenco"/>
        <w:numPr>
          <w:ilvl w:val="0"/>
          <w:numId w:val="5"/>
        </w:numPr>
        <w:contextualSpacing w:val="0"/>
        <w:jc w:val="both"/>
        <w:rPr>
          <w:rFonts w:ascii="Times New Roman" w:hAnsi="Times New Roman" w:cs="Times New Roman"/>
        </w:rPr>
      </w:pPr>
      <w:r w:rsidRPr="007C626B">
        <w:rPr>
          <w:rFonts w:ascii="Times New Roman" w:hAnsi="Times New Roman" w:cs="Times New Roman"/>
        </w:rPr>
        <w:t xml:space="preserve">La superficie del lotto di circa </w:t>
      </w:r>
      <w:r w:rsidRPr="007C626B">
        <w:rPr>
          <w:rFonts w:ascii="Times New Roman" w:hAnsi="Times New Roman" w:cs="Times New Roman"/>
          <w:b/>
        </w:rPr>
        <w:t>71.000 mq. è attualmente una superficie agricola</w:t>
      </w:r>
      <w:r w:rsidRPr="007C626B">
        <w:rPr>
          <w:rFonts w:ascii="Times New Roman" w:hAnsi="Times New Roman" w:cs="Times New Roman"/>
        </w:rPr>
        <w:t xml:space="preserve"> mantenuta a prato ben curato circondato da una cortina boschiva su tutti i lati. Questa verrebbe notevolmente assottigliata e mantenuta </w:t>
      </w:r>
      <w:r>
        <w:rPr>
          <w:rFonts w:ascii="Times New Roman" w:hAnsi="Times New Roman" w:cs="Times New Roman"/>
        </w:rPr>
        <w:t xml:space="preserve">solo </w:t>
      </w:r>
      <w:r w:rsidRPr="007C626B">
        <w:rPr>
          <w:rFonts w:ascii="Times New Roman" w:hAnsi="Times New Roman" w:cs="Times New Roman"/>
        </w:rPr>
        <w:t xml:space="preserve">in parte come </w:t>
      </w:r>
      <w:r>
        <w:rPr>
          <w:rFonts w:ascii="Times New Roman" w:hAnsi="Times New Roman" w:cs="Times New Roman"/>
        </w:rPr>
        <w:t xml:space="preserve">parziale </w:t>
      </w:r>
      <w:r w:rsidRPr="007C626B">
        <w:rPr>
          <w:rFonts w:ascii="Times New Roman" w:hAnsi="Times New Roman" w:cs="Times New Roman"/>
        </w:rPr>
        <w:t xml:space="preserve">mascheramento dell’enorme capannone e come unica compensazione ambientale per il nuovo insediamento. </w:t>
      </w:r>
      <w:r>
        <w:rPr>
          <w:rFonts w:ascii="Times New Roman" w:hAnsi="Times New Roman" w:cs="Times New Roman"/>
        </w:rPr>
        <w:t xml:space="preserve">Anche se non si dovrebbero spacciare come compensazioni ambientali delle alberature già esistenti. </w:t>
      </w:r>
      <w:r w:rsidRPr="007C626B">
        <w:rPr>
          <w:rFonts w:ascii="Times New Roman" w:hAnsi="Times New Roman" w:cs="Times New Roman"/>
        </w:rPr>
        <w:t xml:space="preserve">Anche solo da un punto di vista visivo </w:t>
      </w:r>
      <w:r w:rsidRPr="007C626B">
        <w:rPr>
          <w:rFonts w:ascii="Times New Roman" w:hAnsi="Times New Roman" w:cs="Times New Roman"/>
        </w:rPr>
        <w:lastRenderedPageBreak/>
        <w:t>si può ben capire che durante la sta</w:t>
      </w:r>
      <w:r>
        <w:rPr>
          <w:rFonts w:ascii="Times New Roman" w:hAnsi="Times New Roman" w:cs="Times New Roman"/>
        </w:rPr>
        <w:t>g</w:t>
      </w:r>
      <w:r w:rsidRPr="007C626B">
        <w:rPr>
          <w:rFonts w:ascii="Times New Roman" w:hAnsi="Times New Roman" w:cs="Times New Roman"/>
        </w:rPr>
        <w:t>ione autunnale e invernale</w:t>
      </w:r>
      <w:r>
        <w:rPr>
          <w:rFonts w:ascii="Times New Roman" w:hAnsi="Times New Roman" w:cs="Times New Roman"/>
        </w:rPr>
        <w:t>, vista</w:t>
      </w:r>
      <w:r w:rsidRPr="007C626B">
        <w:rPr>
          <w:rFonts w:ascii="Times New Roman" w:hAnsi="Times New Roman" w:cs="Times New Roman"/>
        </w:rPr>
        <w:t xml:space="preserve"> la presenza di sole piante a foglia caduca, l’edificio sarà comunque ben visibile su tutti i fronti.</w:t>
      </w:r>
    </w:p>
    <w:p w:rsidR="00E762E4" w:rsidRPr="005A2FC1" w:rsidRDefault="00E762E4" w:rsidP="00E762E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Times New Roman" w:hAnsi="Times New Roman" w:cs="Times New Roman"/>
        </w:rPr>
      </w:pPr>
      <w:r w:rsidRPr="005A2FC1">
        <w:rPr>
          <w:rFonts w:ascii="Times New Roman" w:hAnsi="Times New Roman" w:cs="Times New Roman"/>
        </w:rPr>
        <w:t xml:space="preserve">Dal punto di vista urbanistico, l’attuale PGT classifica l’area come </w:t>
      </w:r>
      <w:r>
        <w:t>“</w:t>
      </w:r>
      <w:r w:rsidRPr="005A2FC1">
        <w:rPr>
          <w:i/>
          <w:iCs/>
        </w:rPr>
        <w:t>Zona dei piani esecutivi produttivi o terziari attuati o ancora in corso alla data di approvazione del presente PGT</w:t>
      </w:r>
      <w:r>
        <w:t xml:space="preserve">”, </w:t>
      </w:r>
      <w:r w:rsidRPr="005A2FC1">
        <w:rPr>
          <w:rFonts w:ascii="Times New Roman" w:hAnsi="Times New Roman" w:cs="Times New Roman"/>
        </w:rPr>
        <w:t xml:space="preserve">ma è una classificazione che consegue a una proposta di PII (Programma Integrato di Intervento) convenzionato il 29/07/2008 che andava in </w:t>
      </w:r>
      <w:r w:rsidRPr="005A2FC1">
        <w:rPr>
          <w:rFonts w:ascii="Times New Roman" w:hAnsi="Times New Roman" w:cs="Times New Roman"/>
          <w:b/>
        </w:rPr>
        <w:t xml:space="preserve">deroga alla precedente destinazione agricola del PRG, la cui scadenza era di 10 anni </w:t>
      </w:r>
      <w:r w:rsidRPr="005A2FC1">
        <w:rPr>
          <w:rFonts w:ascii="Times New Roman" w:hAnsi="Times New Roman" w:cs="Times New Roman"/>
        </w:rPr>
        <w:t>poi prorogata di 3 + 3 anni da successivi interventi normativi. Riguardo a queste proroghe, conseguenti anche all’emergenza pandemica, date per scontate nelle delibere, sarebbe necessario un approfondimento sul fatto che possa essere prorogato un Piano la cui proprietà non ha mai adempiuto agli obblighi convenzionali di rilevanza pubblica. Infatti la proprietà era obbligata a pagare all’AC quanto dovuto in termini di standard di qualità, anche qualora avesse deciso di non intraprendere l’intervento programmato, come onere dovuto per aver ottenuto la trasformazione urbanistica. Inoltre in questo lasso temporale i lavori dovrebbero essere ultimati. Ci pare ora inverosimile che le previsioni del precedente PII (cicra 70.000 mc + 6 piani interrati) possano essere ultimate in tempo utile (un anno e 8 mesi), visto che nessuna pratica edilizia è mai stata consegnata all’A.C. di Lonate.</w:t>
      </w:r>
    </w:p>
    <w:p w:rsidR="00E762E4" w:rsidRPr="00CA30B0" w:rsidRDefault="00E762E4" w:rsidP="00E762E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Times New Roman" w:hAnsi="Times New Roman" w:cs="Times New Roman"/>
        </w:rPr>
      </w:pPr>
      <w:r w:rsidRPr="00CA30B0">
        <w:rPr>
          <w:rFonts w:ascii="Times New Roman" w:hAnsi="Times New Roman" w:cs="Times New Roman"/>
        </w:rPr>
        <w:t xml:space="preserve">Nella corposa documentazione presentata per la VAS (Valutazione Ambientale Strategica) a cui è sottoposta la pratica di variante si fa sempre riferimento ai miglioramenti dimensionali, ambientali e di impatto rispetto ad una precedente destinazione sovradimensionata </w:t>
      </w:r>
      <w:r>
        <w:rPr>
          <w:rFonts w:ascii="Times New Roman" w:hAnsi="Times New Roman" w:cs="Times New Roman"/>
        </w:rPr>
        <w:t xml:space="preserve">(22.418 mq.di s.l.p. di alberghiero, terziario, cento sportivo, parcheggi) </w:t>
      </w:r>
      <w:r w:rsidRPr="00CA30B0">
        <w:rPr>
          <w:rFonts w:ascii="Times New Roman" w:hAnsi="Times New Roman" w:cs="Times New Roman"/>
        </w:rPr>
        <w:t>che non ha nessuna possibilità realizzativa sia in termini economici che di destinazione funzionale, altrimenti, dopo 14 anni dall’approvazione del PII, si sarebbe dovuta concretizzare almeno una pratica edilizia</w:t>
      </w:r>
      <w:r w:rsidRPr="00CA30B0">
        <w:rPr>
          <w:rFonts w:ascii="Times New Roman" w:hAnsi="Times New Roman" w:cs="Times New Roman"/>
          <w:b/>
        </w:rPr>
        <w:t>. Il riferimento più corretto deve essere quello rispetto allo stato d’uso attuale che è quello agricolo</w:t>
      </w:r>
      <w:r w:rsidRPr="00CA30B0">
        <w:rPr>
          <w:rFonts w:ascii="Times New Roman" w:hAnsi="Times New Roman" w:cs="Times New Roman"/>
        </w:rPr>
        <w:t xml:space="preserve">, come prevedeva l’originario PGT. L’area è del resto stata acquistata a prezzo agricolo con il tentativo di realizzare una </w:t>
      </w:r>
      <w:r w:rsidRPr="00CA30B0">
        <w:rPr>
          <w:rFonts w:ascii="Times New Roman" w:hAnsi="Times New Roman" w:cs="Times New Roman"/>
          <w:b/>
        </w:rPr>
        <w:t>maxi speculazione</w:t>
      </w:r>
      <w:r w:rsidRPr="00CA30B0">
        <w:rPr>
          <w:rFonts w:ascii="Times New Roman" w:hAnsi="Times New Roman" w:cs="Times New Roman"/>
        </w:rPr>
        <w:t xml:space="preserve"> facendo approvare il PII “La Zarina” d</w:t>
      </w:r>
      <w:r>
        <w:rPr>
          <w:rFonts w:ascii="Times New Roman" w:hAnsi="Times New Roman" w:cs="Times New Roman"/>
        </w:rPr>
        <w:t>alle precedenti Amministrazioni, ora riconfermato dall’attuale Amministrazione, anche se di colore politico diverso.</w:t>
      </w:r>
    </w:p>
    <w:p w:rsidR="00E762E4" w:rsidRPr="00CA30B0" w:rsidRDefault="00E762E4" w:rsidP="00E762E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Times New Roman" w:eastAsia="Times New Roman" w:hAnsi="Times New Roman" w:cs="Times New Roman"/>
          <w:color w:val="333333"/>
          <w:lang w:eastAsia="it-IT"/>
        </w:rPr>
      </w:pPr>
      <w:r w:rsidRPr="00CA30B0">
        <w:rPr>
          <w:rFonts w:ascii="Times New Roman" w:hAnsi="Times New Roman" w:cs="Times New Roman"/>
          <w:b/>
        </w:rPr>
        <w:t>Per la Rete ecologica del Parco del Ticino</w:t>
      </w:r>
      <w:r w:rsidRPr="00CA30B0">
        <w:rPr>
          <w:rFonts w:ascii="Times New Roman" w:hAnsi="Times New Roman" w:cs="Times New Roman"/>
        </w:rPr>
        <w:t xml:space="preserve"> l</w:t>
      </w:r>
      <w:r w:rsidRPr="00CA30B0">
        <w:rPr>
          <w:rFonts w:ascii="Times New Roman" w:eastAsia="Times New Roman" w:hAnsi="Times New Roman" w:cs="Times New Roman"/>
          <w:color w:val="333333"/>
          <w:lang w:eastAsia="it-IT"/>
        </w:rPr>
        <w:t>’area oggetto di variante è caratterizzata da</w:t>
      </w:r>
      <w:r w:rsidRPr="00CA30B0">
        <w:rPr>
          <w:rFonts w:ascii="Arial" w:eastAsia="Times New Roman" w:hAnsi="Arial" w:cs="Arial"/>
          <w:color w:val="333333"/>
          <w:lang w:eastAsia="it-IT"/>
        </w:rPr>
        <w:t xml:space="preserve"> </w:t>
      </w:r>
      <w:r w:rsidRPr="008A0F17">
        <w:rPr>
          <w:rFonts w:ascii="Times New Roman" w:eastAsia="Times New Roman" w:hAnsi="Times New Roman" w:cs="Times New Roman"/>
          <w:b/>
          <w:i/>
          <w:iCs/>
          <w:color w:val="333333"/>
          <w:lang w:eastAsia="it-IT"/>
        </w:rPr>
        <w:t>“Zone agricole da consolidare” e da “Aree naturali e paranaturali”,</w:t>
      </w:r>
      <w:r w:rsidRPr="00CA30B0">
        <w:rPr>
          <w:rFonts w:ascii="Arial" w:eastAsia="Times New Roman" w:hAnsi="Arial" w:cs="Arial"/>
          <w:color w:val="333333"/>
          <w:lang w:eastAsia="it-IT"/>
        </w:rPr>
        <w:t xml:space="preserve"> </w:t>
      </w:r>
      <w:r w:rsidRPr="00CA30B0">
        <w:rPr>
          <w:rFonts w:ascii="Times New Roman" w:eastAsia="Times New Roman" w:hAnsi="Times New Roman" w:cs="Times New Roman"/>
          <w:color w:val="333333"/>
          <w:lang w:eastAsia="it-IT"/>
        </w:rPr>
        <w:t>presenti anche al contorno.</w:t>
      </w:r>
      <w:r w:rsidRPr="00CA30B0">
        <w:rPr>
          <w:rFonts w:ascii="Arial" w:eastAsia="Times New Roman" w:hAnsi="Arial" w:cs="Arial"/>
          <w:color w:val="333333"/>
          <w:lang w:eastAsia="it-IT"/>
        </w:rPr>
        <w:t xml:space="preserve"> </w:t>
      </w:r>
      <w:r w:rsidRPr="00CA30B0">
        <w:rPr>
          <w:rFonts w:ascii="Times New Roman" w:eastAsia="Times New Roman" w:hAnsi="Times New Roman" w:cs="Times New Roman"/>
          <w:color w:val="333333"/>
          <w:lang w:eastAsia="it-IT"/>
        </w:rPr>
        <w:t>All’art. 4 del Regolamento è chiarito che il fine è di evitare la realizzazione di opere che possano incidere negativamente sull’assetto ecosistemico del territorio.</w:t>
      </w:r>
      <w:r w:rsidRPr="00BD0100">
        <w:rPr>
          <w:rFonts w:ascii="Times New Roman" w:eastAsia="Times New Roman" w:hAnsi="Times New Roman" w:cs="Times New Roman"/>
          <w:color w:val="FF0000"/>
          <w:lang w:eastAsia="it-IT"/>
        </w:rPr>
        <w:t xml:space="preserve"> </w:t>
      </w:r>
      <w:r w:rsidRPr="00216C93">
        <w:rPr>
          <w:rFonts w:ascii="Times New Roman" w:eastAsia="Times New Roman" w:hAnsi="Times New Roman" w:cs="Times New Roman"/>
          <w:color w:val="333333"/>
          <w:lang w:eastAsia="it-IT"/>
        </w:rPr>
        <w:t xml:space="preserve">L’area è inoltre limitrofa ad una </w:t>
      </w:r>
      <w:r w:rsidRPr="00216C93">
        <w:rPr>
          <w:rFonts w:ascii="Times New Roman" w:eastAsia="Times New Roman" w:hAnsi="Times New Roman" w:cs="Times New Roman"/>
          <w:b/>
          <w:color w:val="333333"/>
          <w:lang w:eastAsia="it-IT"/>
        </w:rPr>
        <w:t>zona ZPS</w:t>
      </w:r>
      <w:r w:rsidRPr="00216C93">
        <w:rPr>
          <w:rFonts w:ascii="Times New Roman" w:eastAsia="Times New Roman" w:hAnsi="Times New Roman" w:cs="Times New Roman"/>
          <w:color w:val="333333"/>
          <w:lang w:eastAsia="it-IT"/>
        </w:rPr>
        <w:t xml:space="preserve"> (Zone a Protezione Speciale) denominata </w:t>
      </w:r>
      <w:r w:rsidRPr="00216C93">
        <w:rPr>
          <w:rFonts w:ascii="Times New Roman" w:eastAsia="Times New Roman" w:hAnsi="Times New Roman" w:cs="Times New Roman"/>
          <w:b/>
          <w:color w:val="333333"/>
          <w:lang w:eastAsia="it-IT"/>
        </w:rPr>
        <w:t>“Boschi del Ticino”</w:t>
      </w:r>
      <w:r w:rsidRPr="00216C93">
        <w:rPr>
          <w:rFonts w:ascii="Times New Roman" w:eastAsia="Times New Roman" w:hAnsi="Times New Roman" w:cs="Times New Roman"/>
          <w:color w:val="333333"/>
          <w:lang w:eastAsia="it-IT"/>
        </w:rPr>
        <w:t xml:space="preserve"> facente parte della Direttiva HABITAT NATURA 2000</w:t>
      </w:r>
      <w:r>
        <w:rPr>
          <w:rFonts w:ascii="Times New Roman" w:eastAsia="Times New Roman" w:hAnsi="Times New Roman" w:cs="Times New Roman"/>
          <w:color w:val="333333"/>
          <w:lang w:eastAsia="it-IT"/>
        </w:rPr>
        <w:t>.</w:t>
      </w:r>
    </w:p>
    <w:p w:rsidR="00E762E4" w:rsidRPr="00CA30B0" w:rsidRDefault="00E762E4" w:rsidP="00E762E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Times New Roman" w:eastAsia="Times New Roman" w:hAnsi="Times New Roman" w:cs="Times New Roman"/>
          <w:color w:val="333333"/>
          <w:lang w:eastAsia="it-IT"/>
        </w:rPr>
      </w:pPr>
      <w:r w:rsidRPr="00CA30B0">
        <w:rPr>
          <w:rFonts w:ascii="Times New Roman" w:eastAsia="Times New Roman" w:hAnsi="Times New Roman" w:cs="Times New Roman"/>
          <w:b/>
          <w:color w:val="333333"/>
          <w:lang w:eastAsia="it-IT"/>
        </w:rPr>
        <w:t>Per la Rete Ecologica Provinciale, c</w:t>
      </w:r>
      <w:r w:rsidRPr="00CA30B0">
        <w:rPr>
          <w:rFonts w:ascii="Times New Roman" w:eastAsia="Times New Roman" w:hAnsi="Times New Roman" w:cs="Times New Roman"/>
          <w:color w:val="333333"/>
          <w:lang w:eastAsia="it-IT"/>
        </w:rPr>
        <w:t xml:space="preserve">on il Piano Territoriale di Coordinamento </w:t>
      </w:r>
      <w:r w:rsidRPr="00CA30B0">
        <w:rPr>
          <w:rFonts w:ascii="Times New Roman" w:hAnsi="Times New Roman" w:cs="Times New Roman"/>
        </w:rPr>
        <w:t>(PTCP), l</w:t>
      </w:r>
      <w:r w:rsidRPr="00CA30B0">
        <w:rPr>
          <w:rFonts w:ascii="Times New Roman" w:eastAsia="Times New Roman" w:hAnsi="Times New Roman" w:cs="Times New Roman"/>
          <w:color w:val="333333"/>
          <w:lang w:eastAsia="it-IT"/>
        </w:rPr>
        <w:t xml:space="preserve">’area oggetto di variante, come tutto il tessuto edificato di </w:t>
      </w:r>
      <w:r w:rsidRPr="00CA30B0">
        <w:rPr>
          <w:rFonts w:ascii="Times New Roman" w:eastAsia="Times New Roman" w:hAnsi="Times New Roman" w:cs="Times New Roman"/>
          <w:b/>
          <w:color w:val="333333"/>
          <w:lang w:eastAsia="it-IT"/>
        </w:rPr>
        <w:t>Tornavento, è collocato in "</w:t>
      </w:r>
      <w:r w:rsidRPr="00CA30B0">
        <w:rPr>
          <w:rFonts w:ascii="Times New Roman" w:eastAsia="Times New Roman" w:hAnsi="Times New Roman" w:cs="Times New Roman"/>
          <w:b/>
          <w:i/>
          <w:iCs/>
          <w:color w:val="333333"/>
          <w:lang w:eastAsia="it-IT"/>
        </w:rPr>
        <w:t>Corridoi ecologici e aree di completamento</w:t>
      </w:r>
      <w:r w:rsidRPr="00CA30B0">
        <w:rPr>
          <w:rFonts w:ascii="Times New Roman" w:eastAsia="Times New Roman" w:hAnsi="Times New Roman" w:cs="Times New Roman"/>
          <w:b/>
          <w:color w:val="333333"/>
          <w:lang w:eastAsia="it-IT"/>
        </w:rPr>
        <w:t>"</w:t>
      </w:r>
      <w:r w:rsidRPr="00CA30B0">
        <w:rPr>
          <w:rFonts w:ascii="Times New Roman" w:eastAsia="Times New Roman" w:hAnsi="Times New Roman" w:cs="Times New Roman"/>
          <w:color w:val="333333"/>
          <w:lang w:eastAsia="it-IT"/>
        </w:rPr>
        <w:t>, per cui valgono le disposizione di indirizzo dell’art. 73 delle Norme di attuazione del PTCP:;</w:t>
      </w:r>
    </w:p>
    <w:p w:rsidR="00E762E4"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i/>
          <w:iCs/>
        </w:rPr>
      </w:pPr>
      <w:r w:rsidRPr="00CA30B0">
        <w:rPr>
          <w:i/>
          <w:iCs/>
        </w:rPr>
        <w:t xml:space="preserve">“3. Gli indirizzi del PTCP mirano a favorire l’equipaggiamento vegetazionale del territorio per permettere gli spostamenti della fauna naturale ad un’altra, rendendo accessibili zone altrimenti precluse, così da aumentare la capacità portante delle aree naturali, e ridurne la vulnerabilità. </w:t>
      </w:r>
    </w:p>
    <w:p w:rsidR="00E762E4" w:rsidRPr="00CA30B0"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i/>
          <w:iCs/>
        </w:rPr>
      </w:pPr>
      <w:r w:rsidRPr="00CA30B0">
        <w:rPr>
          <w:i/>
          <w:iCs/>
        </w:rPr>
        <w:t xml:space="preserve">4. In tali ambiti la realizzazione di fasce di naturalità con funzione connettiva, è finalizzata a prevenire la realizzazione di nuovi insediamenti ed opere che possano interferire con la continuità dei corridoi e delle direttrici di permeabilità. </w:t>
      </w:r>
    </w:p>
    <w:p w:rsidR="00E762E4" w:rsidRPr="00CA30B0" w:rsidRDefault="00E762E4" w:rsidP="00E762E4">
      <w:pPr>
        <w:pStyle w:val="Default"/>
        <w:ind w:left="1134"/>
        <w:rPr>
          <w:sz w:val="22"/>
          <w:szCs w:val="22"/>
        </w:rPr>
      </w:pPr>
      <w:r w:rsidRPr="00CA30B0">
        <w:rPr>
          <w:i/>
          <w:iCs/>
          <w:sz w:val="22"/>
          <w:szCs w:val="22"/>
        </w:rPr>
        <w:t xml:space="preserve">5. Alle aree di cui al presente articolo si applicano anche i seguenti principi: </w:t>
      </w:r>
    </w:p>
    <w:p w:rsidR="00E762E4"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i/>
          <w:iCs/>
        </w:rPr>
      </w:pPr>
      <w:r w:rsidRPr="00CA30B0">
        <w:rPr>
          <w:i/>
          <w:iCs/>
        </w:rPr>
        <w:t>evitare in corrispondenza di ciascun varco la saldatura dell’urbanizzato, mantenendo lo spazio minimo inedificato tra due fronti, tale da garantire la continuità del corridoio ecologico;”</w:t>
      </w:r>
    </w:p>
    <w:p w:rsidR="00E762E4" w:rsidRDefault="00E762E4" w:rsidP="00E762E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Times New Roman" w:eastAsia="Times New Roman" w:hAnsi="Times New Roman" w:cs="Times New Roman"/>
          <w:color w:val="333333"/>
          <w:lang w:eastAsia="it-IT"/>
        </w:rPr>
      </w:pPr>
      <w:r w:rsidRPr="008677E7">
        <w:rPr>
          <w:rFonts w:ascii="Times New Roman" w:eastAsia="Times New Roman" w:hAnsi="Times New Roman" w:cs="Times New Roman"/>
          <w:color w:val="333333"/>
          <w:lang w:eastAsia="it-IT"/>
        </w:rPr>
        <w:lastRenderedPageBreak/>
        <w:t xml:space="preserve">Dal punto di vista dell’impatto ambientale e viabilistico un insediamento di logistica di queste dimensioni che dichiara una </w:t>
      </w:r>
      <w:r w:rsidRPr="008677E7">
        <w:rPr>
          <w:rFonts w:ascii="Times New Roman" w:eastAsia="Times New Roman" w:hAnsi="Times New Roman" w:cs="Times New Roman"/>
          <w:b/>
          <w:color w:val="333333"/>
          <w:lang w:eastAsia="it-IT"/>
        </w:rPr>
        <w:t>movimentazione di merci di 110.000 tonnellate annua</w:t>
      </w:r>
      <w:r w:rsidRPr="008677E7">
        <w:rPr>
          <w:rFonts w:ascii="Times New Roman" w:eastAsia="Times New Roman" w:hAnsi="Times New Roman" w:cs="Times New Roman"/>
          <w:color w:val="333333"/>
          <w:lang w:eastAsia="it-IT"/>
        </w:rPr>
        <w:t>, non può che avere un impatto negativo sull’ambiente, visto che ci saranno molti automezzi pesanti in entrata dall’aeroporto e moltissimi furgoni in uscita</w:t>
      </w:r>
      <w:r>
        <w:rPr>
          <w:rFonts w:ascii="Times New Roman" w:eastAsia="Times New Roman" w:hAnsi="Times New Roman" w:cs="Times New Roman"/>
          <w:color w:val="333333"/>
          <w:lang w:eastAsia="it-IT"/>
        </w:rPr>
        <w:t>. Pur dando credito al corposo studio viabilistico presentato, si può comunque intuire una movimentazione di diverse centinaia di automezzi al giorno in entrata e uscita dal sito, come già accade in strutture simili inserite all’interno del sedime aeroportuale, dove però non ci sono residenze.</w:t>
      </w:r>
    </w:p>
    <w:p w:rsidR="00E762E4" w:rsidRDefault="00E762E4" w:rsidP="00E762E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rFonts w:ascii="Times New Roman" w:eastAsia="Times New Roman" w:hAnsi="Times New Roman" w:cs="Times New Roman"/>
          <w:color w:val="333333"/>
          <w:lang w:eastAsia="it-IT"/>
        </w:rPr>
      </w:pPr>
      <w:r>
        <w:rPr>
          <w:rFonts w:ascii="Times New Roman" w:eastAsia="Times New Roman" w:hAnsi="Times New Roman" w:cs="Times New Roman"/>
          <w:color w:val="333333"/>
          <w:lang w:eastAsia="it-IT"/>
        </w:rPr>
        <w:t xml:space="preserve">Dare spazio ad una tendenza di consumi on-line gestiti da multinazionali americane sacrificando porzioni sempre più grandi di territorio agricolo ci sembra un’operazione miope e non sostenibile. Per tale destinazione ci pare invece molto più sensato e corretto il </w:t>
      </w:r>
      <w:r w:rsidRPr="00AE11A4">
        <w:rPr>
          <w:rFonts w:ascii="Times New Roman" w:eastAsia="Times New Roman" w:hAnsi="Times New Roman" w:cs="Times New Roman"/>
          <w:b/>
          <w:color w:val="333333"/>
          <w:lang w:eastAsia="it-IT"/>
        </w:rPr>
        <w:t>riutilizz</w:t>
      </w:r>
      <w:r>
        <w:rPr>
          <w:rFonts w:ascii="Times New Roman" w:eastAsia="Times New Roman" w:hAnsi="Times New Roman" w:cs="Times New Roman"/>
          <w:b/>
          <w:color w:val="333333"/>
          <w:lang w:eastAsia="it-IT"/>
        </w:rPr>
        <w:t>o di</w:t>
      </w:r>
      <w:r w:rsidRPr="00AE11A4">
        <w:rPr>
          <w:rFonts w:ascii="Times New Roman" w:eastAsia="Times New Roman" w:hAnsi="Times New Roman" w:cs="Times New Roman"/>
          <w:b/>
          <w:color w:val="333333"/>
          <w:lang w:eastAsia="it-IT"/>
        </w:rPr>
        <w:t xml:space="preserve"> aree industriali dismesse</w:t>
      </w:r>
      <w:r>
        <w:rPr>
          <w:rFonts w:ascii="Times New Roman" w:eastAsia="Times New Roman" w:hAnsi="Times New Roman" w:cs="Times New Roman"/>
          <w:color w:val="333333"/>
          <w:lang w:eastAsia="it-IT"/>
        </w:rPr>
        <w:t xml:space="preserve"> di cui c’è abbondanza anche nei comuni limitrofi all’aeroporto di Malpensa, senza aumentare il consumo del suolo.</w:t>
      </w:r>
    </w:p>
    <w:p w:rsidR="00E762E4"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7C626B">
        <w:rPr>
          <w:color w:val="333333"/>
        </w:rPr>
        <w:t>Per cui la pur corposa documentazione allegata alla pratica di VAS non ci pare convincente e ci preoccupa un primo avvallo dato a questo tipo di intervento per il quale dichiariamo la nostra contrarietà</w:t>
      </w:r>
      <w:r>
        <w:rPr>
          <w:color w:val="333333"/>
        </w:rPr>
        <w:t>.</w:t>
      </w:r>
    </w:p>
    <w:p w:rsidR="00E762E4"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p>
    <w:p w:rsidR="00E762E4"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Varese, 17/11/22</w:t>
      </w:r>
      <w:r>
        <w:rPr>
          <w:color w:val="333333"/>
        </w:rPr>
        <w:tab/>
      </w:r>
      <w:r>
        <w:rPr>
          <w:color w:val="333333"/>
        </w:rPr>
        <w:tab/>
      </w:r>
      <w:r>
        <w:rPr>
          <w:color w:val="333333"/>
        </w:rPr>
        <w:tab/>
      </w:r>
      <w:r>
        <w:rPr>
          <w:color w:val="333333"/>
        </w:rPr>
        <w:tab/>
      </w:r>
      <w:r>
        <w:rPr>
          <w:color w:val="333333"/>
        </w:rPr>
        <w:tab/>
        <w:t xml:space="preserve">  Il Presidente</w:t>
      </w:r>
    </w:p>
    <w:p w:rsidR="00E762E4" w:rsidRPr="007C626B"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Pr>
          <w:color w:val="333333"/>
        </w:rPr>
        <w:tab/>
      </w:r>
      <w:r>
        <w:rPr>
          <w:color w:val="333333"/>
        </w:rPr>
        <w:tab/>
      </w:r>
      <w:r>
        <w:rPr>
          <w:color w:val="333333"/>
        </w:rPr>
        <w:tab/>
      </w:r>
      <w:r>
        <w:rPr>
          <w:color w:val="333333"/>
        </w:rPr>
        <w:tab/>
        <w:t xml:space="preserve"> </w:t>
      </w:r>
      <w:r>
        <w:rPr>
          <w:color w:val="333333"/>
        </w:rPr>
        <w:tab/>
        <w:t>Ing. Carlo Mazza</w:t>
      </w:r>
    </w:p>
    <w:p w:rsidR="00E762E4" w:rsidRPr="00CA30B0"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p>
    <w:p w:rsidR="00E762E4" w:rsidRPr="00011056" w:rsidRDefault="00E762E4" w:rsidP="00E7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62E4" w:rsidRPr="00D56CD9" w:rsidRDefault="00E762E4" w:rsidP="00E762E4">
      <w:r>
        <w:t xml:space="preserve"> </w:t>
      </w:r>
    </w:p>
    <w:p w:rsidR="004E506D" w:rsidRDefault="004E506D">
      <w:pPr>
        <w:rPr>
          <w:sz w:val="22"/>
          <w:szCs w:val="22"/>
        </w:rPr>
      </w:pPr>
    </w:p>
    <w:sectPr w:rsidR="004E506D" w:rsidSect="005F0644">
      <w:footerReference w:type="default" r:id="rId14"/>
      <w:pgSz w:w="11906" w:h="16838" w:code="9"/>
      <w:pgMar w:top="1418" w:right="1134" w:bottom="1702" w:left="1134" w:header="709"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C9" w:rsidRDefault="004606C9" w:rsidP="006B060A">
      <w:r>
        <w:separator/>
      </w:r>
    </w:p>
  </w:endnote>
  <w:endnote w:type="continuationSeparator" w:id="1">
    <w:p w:rsidR="004606C9" w:rsidRDefault="004606C9" w:rsidP="006B0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F9" w:rsidRDefault="001B07F9" w:rsidP="001B07F9">
    <w:pPr>
      <w:jc w:val="center"/>
      <w:rPr>
        <w:sz w:val="16"/>
        <w:szCs w:val="16"/>
      </w:rPr>
    </w:pPr>
    <w:r w:rsidRPr="00CC6800">
      <w:rPr>
        <w:sz w:val="16"/>
        <w:szCs w:val="16"/>
      </w:rPr>
      <w:t xml:space="preserve">SEZIONE DI VARESE: C.so Matteotti, 53 - 21100 Varese - Tel. </w:t>
    </w:r>
    <w:r w:rsidRPr="0092674A">
      <w:rPr>
        <w:sz w:val="16"/>
        <w:szCs w:val="16"/>
      </w:rPr>
      <w:t>351 801 3314</w:t>
    </w:r>
  </w:p>
  <w:p w:rsidR="001B07F9" w:rsidRDefault="00573ED7" w:rsidP="001B07F9">
    <w:pPr>
      <w:jc w:val="center"/>
      <w:rPr>
        <w:sz w:val="16"/>
        <w:szCs w:val="16"/>
      </w:rPr>
    </w:pPr>
    <w:hyperlink w:history="1">
      <w:r w:rsidR="00C92649" w:rsidRPr="001B778D">
        <w:rPr>
          <w:rStyle w:val="Collegamentoipertestuale"/>
          <w:sz w:val="16"/>
          <w:szCs w:val="16"/>
        </w:rPr>
        <w:t>www.iîalianostravarese.org - varese@italianostra.org - iîalianostra.varese@pec.it</w:t>
      </w:r>
    </w:hyperlink>
  </w:p>
  <w:p w:rsidR="001B07F9" w:rsidRPr="00870912" w:rsidRDefault="001B07F9" w:rsidP="001B07F9">
    <w:pPr>
      <w:jc w:val="center"/>
      <w:rPr>
        <w:sz w:val="10"/>
        <w:szCs w:val="10"/>
      </w:rPr>
    </w:pPr>
  </w:p>
  <w:p w:rsidR="001B07F9" w:rsidRDefault="001B07F9" w:rsidP="001B07F9">
    <w:pPr>
      <w:jc w:val="center"/>
      <w:rPr>
        <w:sz w:val="16"/>
        <w:szCs w:val="16"/>
      </w:rPr>
    </w:pPr>
    <w:r w:rsidRPr="00CC6800">
      <w:rPr>
        <w:sz w:val="16"/>
        <w:szCs w:val="16"/>
      </w:rPr>
      <w:t xml:space="preserve"> SEDE LEGALE: Viale </w:t>
    </w:r>
    <w:r>
      <w:rPr>
        <w:sz w:val="16"/>
        <w:szCs w:val="16"/>
      </w:rPr>
      <w:t>Li</w:t>
    </w:r>
    <w:r w:rsidRPr="00CC6800">
      <w:rPr>
        <w:sz w:val="16"/>
        <w:szCs w:val="16"/>
      </w:rPr>
      <w:t xml:space="preserve">egi, 33 - 00198 Roma - Tel. +39.06.8537271 </w:t>
    </w:r>
    <w:r>
      <w:rPr>
        <w:sz w:val="16"/>
        <w:szCs w:val="16"/>
      </w:rPr>
      <w:t>–</w:t>
    </w:r>
  </w:p>
  <w:p w:rsidR="001B07F9" w:rsidRPr="00AC0F4D" w:rsidRDefault="001B07F9" w:rsidP="001B07F9">
    <w:pPr>
      <w:jc w:val="center"/>
      <w:rPr>
        <w:rStyle w:val="Collegamentoipertestuale"/>
        <w:sz w:val="16"/>
        <w:szCs w:val="16"/>
      </w:rPr>
    </w:pPr>
    <w:r w:rsidRPr="00CC6800">
      <w:rPr>
        <w:sz w:val="16"/>
        <w:szCs w:val="16"/>
      </w:rPr>
      <w:t xml:space="preserve">info@italianostra.org - </w:t>
    </w:r>
    <w:hyperlink r:id="rId1" w:history="1">
      <w:r w:rsidRPr="006C1BC8">
        <w:rPr>
          <w:rStyle w:val="Collegamentoipertestuale"/>
          <w:sz w:val="16"/>
          <w:szCs w:val="16"/>
        </w:rPr>
        <w:t>www.italianostra.org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C9" w:rsidRDefault="004606C9" w:rsidP="006B060A">
      <w:r>
        <w:separator/>
      </w:r>
    </w:p>
  </w:footnote>
  <w:footnote w:type="continuationSeparator" w:id="1">
    <w:p w:rsidR="004606C9" w:rsidRDefault="004606C9" w:rsidP="006B0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883"/>
    <w:multiLevelType w:val="hybridMultilevel"/>
    <w:tmpl w:val="EE224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315F77"/>
    <w:multiLevelType w:val="hybridMultilevel"/>
    <w:tmpl w:val="3214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E63093"/>
    <w:multiLevelType w:val="hybridMultilevel"/>
    <w:tmpl w:val="72BE5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3B5622"/>
    <w:multiLevelType w:val="hybridMultilevel"/>
    <w:tmpl w:val="208628E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53495D40"/>
    <w:multiLevelType w:val="hybridMultilevel"/>
    <w:tmpl w:val="1DACD5E4"/>
    <w:lvl w:ilvl="0" w:tplc="E9C4B6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283"/>
  <w:noPunctuationKerning/>
  <w:characterSpacingControl w:val="doNotCompress"/>
  <w:hdrShapeDefaults>
    <o:shapedefaults v:ext="edit" spidmax="296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1217"/>
    <w:rsid w:val="00003998"/>
    <w:rsid w:val="0001110E"/>
    <w:rsid w:val="000162E7"/>
    <w:rsid w:val="0001716F"/>
    <w:rsid w:val="00030B14"/>
    <w:rsid w:val="00034F11"/>
    <w:rsid w:val="00055034"/>
    <w:rsid w:val="00057DCC"/>
    <w:rsid w:val="0006317C"/>
    <w:rsid w:val="00070E03"/>
    <w:rsid w:val="00076D28"/>
    <w:rsid w:val="00082636"/>
    <w:rsid w:val="00090437"/>
    <w:rsid w:val="000937E8"/>
    <w:rsid w:val="00095876"/>
    <w:rsid w:val="000A00B8"/>
    <w:rsid w:val="000A736D"/>
    <w:rsid w:val="000B00BC"/>
    <w:rsid w:val="000B16BD"/>
    <w:rsid w:val="000B3C03"/>
    <w:rsid w:val="000D36F4"/>
    <w:rsid w:val="000D4958"/>
    <w:rsid w:val="000D6F7C"/>
    <w:rsid w:val="000E47E1"/>
    <w:rsid w:val="000E6B37"/>
    <w:rsid w:val="00104C52"/>
    <w:rsid w:val="001073F4"/>
    <w:rsid w:val="00111877"/>
    <w:rsid w:val="001158C1"/>
    <w:rsid w:val="00115BE4"/>
    <w:rsid w:val="00115E54"/>
    <w:rsid w:val="00120BEC"/>
    <w:rsid w:val="00122446"/>
    <w:rsid w:val="00134435"/>
    <w:rsid w:val="001663ED"/>
    <w:rsid w:val="0016741F"/>
    <w:rsid w:val="00167C33"/>
    <w:rsid w:val="00170B83"/>
    <w:rsid w:val="0017479B"/>
    <w:rsid w:val="00177965"/>
    <w:rsid w:val="001838E3"/>
    <w:rsid w:val="00187551"/>
    <w:rsid w:val="00190514"/>
    <w:rsid w:val="001919B9"/>
    <w:rsid w:val="001A09A9"/>
    <w:rsid w:val="001B07F9"/>
    <w:rsid w:val="001B53A8"/>
    <w:rsid w:val="001C1D38"/>
    <w:rsid w:val="001C2B2A"/>
    <w:rsid w:val="001C7D10"/>
    <w:rsid w:val="001D3807"/>
    <w:rsid w:val="001D51C9"/>
    <w:rsid w:val="001D55C0"/>
    <w:rsid w:val="001E2055"/>
    <w:rsid w:val="001E230A"/>
    <w:rsid w:val="001E6350"/>
    <w:rsid w:val="001F4B9B"/>
    <w:rsid w:val="001F6FD4"/>
    <w:rsid w:val="001F7855"/>
    <w:rsid w:val="0020022D"/>
    <w:rsid w:val="00206568"/>
    <w:rsid w:val="00206686"/>
    <w:rsid w:val="002125E6"/>
    <w:rsid w:val="00214881"/>
    <w:rsid w:val="00216262"/>
    <w:rsid w:val="0022203C"/>
    <w:rsid w:val="00222722"/>
    <w:rsid w:val="002262D7"/>
    <w:rsid w:val="00227890"/>
    <w:rsid w:val="002329EB"/>
    <w:rsid w:val="002371A8"/>
    <w:rsid w:val="00240352"/>
    <w:rsid w:val="0024429C"/>
    <w:rsid w:val="0024660E"/>
    <w:rsid w:val="0025167A"/>
    <w:rsid w:val="00262377"/>
    <w:rsid w:val="00266FA9"/>
    <w:rsid w:val="002757D2"/>
    <w:rsid w:val="00276B95"/>
    <w:rsid w:val="00281389"/>
    <w:rsid w:val="00294884"/>
    <w:rsid w:val="002A1C46"/>
    <w:rsid w:val="002A43BF"/>
    <w:rsid w:val="002A4405"/>
    <w:rsid w:val="002B273E"/>
    <w:rsid w:val="002B425A"/>
    <w:rsid w:val="002B4F3E"/>
    <w:rsid w:val="002B50BA"/>
    <w:rsid w:val="002C49D0"/>
    <w:rsid w:val="002C6631"/>
    <w:rsid w:val="002C70EE"/>
    <w:rsid w:val="00303155"/>
    <w:rsid w:val="00307EE5"/>
    <w:rsid w:val="00320E41"/>
    <w:rsid w:val="00321433"/>
    <w:rsid w:val="00322C2F"/>
    <w:rsid w:val="00332EF7"/>
    <w:rsid w:val="0034201E"/>
    <w:rsid w:val="003438E6"/>
    <w:rsid w:val="00344B35"/>
    <w:rsid w:val="003513D4"/>
    <w:rsid w:val="00354110"/>
    <w:rsid w:val="00354B0E"/>
    <w:rsid w:val="003630DF"/>
    <w:rsid w:val="00364F61"/>
    <w:rsid w:val="0036651B"/>
    <w:rsid w:val="00367E0C"/>
    <w:rsid w:val="0037609F"/>
    <w:rsid w:val="003816D2"/>
    <w:rsid w:val="003847E8"/>
    <w:rsid w:val="003855AE"/>
    <w:rsid w:val="00390A97"/>
    <w:rsid w:val="00394B03"/>
    <w:rsid w:val="00395980"/>
    <w:rsid w:val="0039777C"/>
    <w:rsid w:val="003A0B17"/>
    <w:rsid w:val="003A5812"/>
    <w:rsid w:val="003A69AB"/>
    <w:rsid w:val="003A6BEE"/>
    <w:rsid w:val="003B3EE3"/>
    <w:rsid w:val="003B6429"/>
    <w:rsid w:val="003C1397"/>
    <w:rsid w:val="003C482E"/>
    <w:rsid w:val="003C55C3"/>
    <w:rsid w:val="003C5A2F"/>
    <w:rsid w:val="003C7410"/>
    <w:rsid w:val="003D00D1"/>
    <w:rsid w:val="003D708D"/>
    <w:rsid w:val="003E20D8"/>
    <w:rsid w:val="003E29BE"/>
    <w:rsid w:val="003E31E5"/>
    <w:rsid w:val="003F6EF7"/>
    <w:rsid w:val="003F7310"/>
    <w:rsid w:val="0040137A"/>
    <w:rsid w:val="00401ED7"/>
    <w:rsid w:val="004042BB"/>
    <w:rsid w:val="00405924"/>
    <w:rsid w:val="0040626C"/>
    <w:rsid w:val="0040693A"/>
    <w:rsid w:val="00414066"/>
    <w:rsid w:val="00415C2D"/>
    <w:rsid w:val="004201AE"/>
    <w:rsid w:val="00432A4C"/>
    <w:rsid w:val="00434057"/>
    <w:rsid w:val="00434BBB"/>
    <w:rsid w:val="004441A0"/>
    <w:rsid w:val="004477D4"/>
    <w:rsid w:val="00451CBE"/>
    <w:rsid w:val="004606C9"/>
    <w:rsid w:val="004635CD"/>
    <w:rsid w:val="00471C1D"/>
    <w:rsid w:val="00473E8A"/>
    <w:rsid w:val="00477B83"/>
    <w:rsid w:val="00484317"/>
    <w:rsid w:val="004957A8"/>
    <w:rsid w:val="004A1AD9"/>
    <w:rsid w:val="004A6435"/>
    <w:rsid w:val="004C0B75"/>
    <w:rsid w:val="004C6ADB"/>
    <w:rsid w:val="004D0DA7"/>
    <w:rsid w:val="004D262B"/>
    <w:rsid w:val="004E506D"/>
    <w:rsid w:val="005371C1"/>
    <w:rsid w:val="00537BAF"/>
    <w:rsid w:val="0054316F"/>
    <w:rsid w:val="0055325D"/>
    <w:rsid w:val="0055507D"/>
    <w:rsid w:val="0055755D"/>
    <w:rsid w:val="00561517"/>
    <w:rsid w:val="00562497"/>
    <w:rsid w:val="00570A02"/>
    <w:rsid w:val="00573865"/>
    <w:rsid w:val="00573ED7"/>
    <w:rsid w:val="00574D4C"/>
    <w:rsid w:val="00575DC4"/>
    <w:rsid w:val="00581421"/>
    <w:rsid w:val="00582FC2"/>
    <w:rsid w:val="005875BC"/>
    <w:rsid w:val="005941B7"/>
    <w:rsid w:val="005970CA"/>
    <w:rsid w:val="005A08B0"/>
    <w:rsid w:val="005A353B"/>
    <w:rsid w:val="005A3756"/>
    <w:rsid w:val="005A6513"/>
    <w:rsid w:val="005B0360"/>
    <w:rsid w:val="005B1287"/>
    <w:rsid w:val="005B6DF6"/>
    <w:rsid w:val="005C2CF7"/>
    <w:rsid w:val="005C5228"/>
    <w:rsid w:val="005C7BFD"/>
    <w:rsid w:val="005D561A"/>
    <w:rsid w:val="005D71C6"/>
    <w:rsid w:val="005E14A0"/>
    <w:rsid w:val="005E5193"/>
    <w:rsid w:val="005F0644"/>
    <w:rsid w:val="005F210D"/>
    <w:rsid w:val="005F2DD4"/>
    <w:rsid w:val="005F5619"/>
    <w:rsid w:val="005F58A0"/>
    <w:rsid w:val="00600B79"/>
    <w:rsid w:val="00604333"/>
    <w:rsid w:val="0061306C"/>
    <w:rsid w:val="00622287"/>
    <w:rsid w:val="0062417E"/>
    <w:rsid w:val="006303A9"/>
    <w:rsid w:val="00631C8E"/>
    <w:rsid w:val="00632ECA"/>
    <w:rsid w:val="0063453B"/>
    <w:rsid w:val="00635092"/>
    <w:rsid w:val="00644C37"/>
    <w:rsid w:val="0064771F"/>
    <w:rsid w:val="00651F6B"/>
    <w:rsid w:val="0065241E"/>
    <w:rsid w:val="006549CC"/>
    <w:rsid w:val="00665C49"/>
    <w:rsid w:val="00672D38"/>
    <w:rsid w:val="006948EE"/>
    <w:rsid w:val="006A5E14"/>
    <w:rsid w:val="006B060A"/>
    <w:rsid w:val="006D33F5"/>
    <w:rsid w:val="006D4A68"/>
    <w:rsid w:val="006E76AE"/>
    <w:rsid w:val="006E7C01"/>
    <w:rsid w:val="006F294C"/>
    <w:rsid w:val="0070126B"/>
    <w:rsid w:val="00722304"/>
    <w:rsid w:val="00732E80"/>
    <w:rsid w:val="00734534"/>
    <w:rsid w:val="007422F7"/>
    <w:rsid w:val="00747FB6"/>
    <w:rsid w:val="00752441"/>
    <w:rsid w:val="007535A1"/>
    <w:rsid w:val="00753D42"/>
    <w:rsid w:val="007545E6"/>
    <w:rsid w:val="00760714"/>
    <w:rsid w:val="007639E7"/>
    <w:rsid w:val="00774F9B"/>
    <w:rsid w:val="007764AF"/>
    <w:rsid w:val="00776F21"/>
    <w:rsid w:val="00781771"/>
    <w:rsid w:val="00783255"/>
    <w:rsid w:val="00787392"/>
    <w:rsid w:val="00792D41"/>
    <w:rsid w:val="007949E8"/>
    <w:rsid w:val="007A173E"/>
    <w:rsid w:val="007A2B8A"/>
    <w:rsid w:val="007A3D2B"/>
    <w:rsid w:val="007A3DBF"/>
    <w:rsid w:val="007A4115"/>
    <w:rsid w:val="007A4860"/>
    <w:rsid w:val="007A5A9A"/>
    <w:rsid w:val="007B734E"/>
    <w:rsid w:val="007D5242"/>
    <w:rsid w:val="007D563C"/>
    <w:rsid w:val="007E3D62"/>
    <w:rsid w:val="007E7B1F"/>
    <w:rsid w:val="007F0C02"/>
    <w:rsid w:val="007F4F88"/>
    <w:rsid w:val="007F7CB0"/>
    <w:rsid w:val="008125C1"/>
    <w:rsid w:val="00814389"/>
    <w:rsid w:val="0081591A"/>
    <w:rsid w:val="00816945"/>
    <w:rsid w:val="008249ED"/>
    <w:rsid w:val="00826E62"/>
    <w:rsid w:val="00827745"/>
    <w:rsid w:val="008320AF"/>
    <w:rsid w:val="00842D74"/>
    <w:rsid w:val="0085318C"/>
    <w:rsid w:val="00854F1B"/>
    <w:rsid w:val="00863FE5"/>
    <w:rsid w:val="008644BF"/>
    <w:rsid w:val="00883EBD"/>
    <w:rsid w:val="00886416"/>
    <w:rsid w:val="0088783F"/>
    <w:rsid w:val="00896DD3"/>
    <w:rsid w:val="008B34C3"/>
    <w:rsid w:val="008C1946"/>
    <w:rsid w:val="008E2636"/>
    <w:rsid w:val="008E7565"/>
    <w:rsid w:val="008F2058"/>
    <w:rsid w:val="008F4CD0"/>
    <w:rsid w:val="0090745B"/>
    <w:rsid w:val="00910D6D"/>
    <w:rsid w:val="00915DD9"/>
    <w:rsid w:val="0091779C"/>
    <w:rsid w:val="00917CE1"/>
    <w:rsid w:val="009217C6"/>
    <w:rsid w:val="0092319A"/>
    <w:rsid w:val="00932877"/>
    <w:rsid w:val="0094639D"/>
    <w:rsid w:val="009608E5"/>
    <w:rsid w:val="00962568"/>
    <w:rsid w:val="00963C07"/>
    <w:rsid w:val="0096585C"/>
    <w:rsid w:val="00966D35"/>
    <w:rsid w:val="00981C11"/>
    <w:rsid w:val="0099059D"/>
    <w:rsid w:val="00990FAF"/>
    <w:rsid w:val="0099364D"/>
    <w:rsid w:val="009958A6"/>
    <w:rsid w:val="009A2671"/>
    <w:rsid w:val="009B2308"/>
    <w:rsid w:val="009C3600"/>
    <w:rsid w:val="009D78DE"/>
    <w:rsid w:val="009E30A0"/>
    <w:rsid w:val="009E39D2"/>
    <w:rsid w:val="009E3EC1"/>
    <w:rsid w:val="009E5066"/>
    <w:rsid w:val="009F3053"/>
    <w:rsid w:val="009F4479"/>
    <w:rsid w:val="009F755F"/>
    <w:rsid w:val="00A03C86"/>
    <w:rsid w:val="00A04F74"/>
    <w:rsid w:val="00A333B2"/>
    <w:rsid w:val="00A354B0"/>
    <w:rsid w:val="00A42C43"/>
    <w:rsid w:val="00A4583E"/>
    <w:rsid w:val="00A4739C"/>
    <w:rsid w:val="00A50EFC"/>
    <w:rsid w:val="00A57ED1"/>
    <w:rsid w:val="00A649CD"/>
    <w:rsid w:val="00A64E33"/>
    <w:rsid w:val="00A66AC4"/>
    <w:rsid w:val="00A67A13"/>
    <w:rsid w:val="00A67F75"/>
    <w:rsid w:val="00A70766"/>
    <w:rsid w:val="00A72BC8"/>
    <w:rsid w:val="00A91DA7"/>
    <w:rsid w:val="00A93067"/>
    <w:rsid w:val="00A97770"/>
    <w:rsid w:val="00AA1FCA"/>
    <w:rsid w:val="00AA4023"/>
    <w:rsid w:val="00AB0E2B"/>
    <w:rsid w:val="00AB4C94"/>
    <w:rsid w:val="00AD788A"/>
    <w:rsid w:val="00AE192D"/>
    <w:rsid w:val="00AE41DD"/>
    <w:rsid w:val="00AE629F"/>
    <w:rsid w:val="00AE68C2"/>
    <w:rsid w:val="00AF1BEF"/>
    <w:rsid w:val="00AF23D5"/>
    <w:rsid w:val="00AF3271"/>
    <w:rsid w:val="00AF5BA6"/>
    <w:rsid w:val="00B0387A"/>
    <w:rsid w:val="00B05254"/>
    <w:rsid w:val="00B20729"/>
    <w:rsid w:val="00B31944"/>
    <w:rsid w:val="00B4028E"/>
    <w:rsid w:val="00B4354F"/>
    <w:rsid w:val="00B44B99"/>
    <w:rsid w:val="00B56B23"/>
    <w:rsid w:val="00B56E2C"/>
    <w:rsid w:val="00B57CCC"/>
    <w:rsid w:val="00B65B20"/>
    <w:rsid w:val="00B7377D"/>
    <w:rsid w:val="00B81217"/>
    <w:rsid w:val="00B85145"/>
    <w:rsid w:val="00BC1EF3"/>
    <w:rsid w:val="00BC2555"/>
    <w:rsid w:val="00BC482F"/>
    <w:rsid w:val="00BC75EA"/>
    <w:rsid w:val="00BD2F0C"/>
    <w:rsid w:val="00BD5E5B"/>
    <w:rsid w:val="00BD79FF"/>
    <w:rsid w:val="00BF3D35"/>
    <w:rsid w:val="00C0201A"/>
    <w:rsid w:val="00C04935"/>
    <w:rsid w:val="00C11663"/>
    <w:rsid w:val="00C166E3"/>
    <w:rsid w:val="00C1783E"/>
    <w:rsid w:val="00C23376"/>
    <w:rsid w:val="00C24440"/>
    <w:rsid w:val="00C30D36"/>
    <w:rsid w:val="00C3590A"/>
    <w:rsid w:val="00C3797F"/>
    <w:rsid w:val="00C44AEE"/>
    <w:rsid w:val="00C45CDE"/>
    <w:rsid w:val="00C46F1A"/>
    <w:rsid w:val="00C621FC"/>
    <w:rsid w:val="00C64C60"/>
    <w:rsid w:val="00C66C28"/>
    <w:rsid w:val="00C733FE"/>
    <w:rsid w:val="00C73724"/>
    <w:rsid w:val="00C85B36"/>
    <w:rsid w:val="00C87814"/>
    <w:rsid w:val="00C92649"/>
    <w:rsid w:val="00C9605B"/>
    <w:rsid w:val="00CA2591"/>
    <w:rsid w:val="00CB1AB1"/>
    <w:rsid w:val="00CB5F48"/>
    <w:rsid w:val="00CC0420"/>
    <w:rsid w:val="00CC6A62"/>
    <w:rsid w:val="00CD005C"/>
    <w:rsid w:val="00CD1AE8"/>
    <w:rsid w:val="00CF0256"/>
    <w:rsid w:val="00CF14A1"/>
    <w:rsid w:val="00CF346C"/>
    <w:rsid w:val="00D066B4"/>
    <w:rsid w:val="00D06BCF"/>
    <w:rsid w:val="00D1230E"/>
    <w:rsid w:val="00D15763"/>
    <w:rsid w:val="00D216C1"/>
    <w:rsid w:val="00D25641"/>
    <w:rsid w:val="00D265C7"/>
    <w:rsid w:val="00D34058"/>
    <w:rsid w:val="00D40A5C"/>
    <w:rsid w:val="00D45D48"/>
    <w:rsid w:val="00D52270"/>
    <w:rsid w:val="00D53D8D"/>
    <w:rsid w:val="00D56B6D"/>
    <w:rsid w:val="00D66CDC"/>
    <w:rsid w:val="00D72090"/>
    <w:rsid w:val="00D7407D"/>
    <w:rsid w:val="00D828C0"/>
    <w:rsid w:val="00D856BB"/>
    <w:rsid w:val="00D96495"/>
    <w:rsid w:val="00DA15FC"/>
    <w:rsid w:val="00DA3B8C"/>
    <w:rsid w:val="00DB4CB5"/>
    <w:rsid w:val="00DB4F29"/>
    <w:rsid w:val="00DC366F"/>
    <w:rsid w:val="00DC5905"/>
    <w:rsid w:val="00DD5B31"/>
    <w:rsid w:val="00DD7B9B"/>
    <w:rsid w:val="00DE099C"/>
    <w:rsid w:val="00DE0F9C"/>
    <w:rsid w:val="00DE753F"/>
    <w:rsid w:val="00DF55C5"/>
    <w:rsid w:val="00E11AAF"/>
    <w:rsid w:val="00E1606E"/>
    <w:rsid w:val="00E1642F"/>
    <w:rsid w:val="00E17444"/>
    <w:rsid w:val="00E228CC"/>
    <w:rsid w:val="00E269B5"/>
    <w:rsid w:val="00E32329"/>
    <w:rsid w:val="00E37555"/>
    <w:rsid w:val="00E444C0"/>
    <w:rsid w:val="00E44A97"/>
    <w:rsid w:val="00E52554"/>
    <w:rsid w:val="00E54061"/>
    <w:rsid w:val="00E558CE"/>
    <w:rsid w:val="00E57042"/>
    <w:rsid w:val="00E64345"/>
    <w:rsid w:val="00E73A6A"/>
    <w:rsid w:val="00E75831"/>
    <w:rsid w:val="00E762E4"/>
    <w:rsid w:val="00E865D1"/>
    <w:rsid w:val="00E8740F"/>
    <w:rsid w:val="00E87BEA"/>
    <w:rsid w:val="00E907B6"/>
    <w:rsid w:val="00E9170E"/>
    <w:rsid w:val="00EA20E8"/>
    <w:rsid w:val="00EA5335"/>
    <w:rsid w:val="00EB230F"/>
    <w:rsid w:val="00EB56DF"/>
    <w:rsid w:val="00EB746B"/>
    <w:rsid w:val="00EC1D1B"/>
    <w:rsid w:val="00EC26E0"/>
    <w:rsid w:val="00EC284A"/>
    <w:rsid w:val="00EC3389"/>
    <w:rsid w:val="00ED1C13"/>
    <w:rsid w:val="00ED495B"/>
    <w:rsid w:val="00EE1119"/>
    <w:rsid w:val="00EE272E"/>
    <w:rsid w:val="00EE3CC8"/>
    <w:rsid w:val="00EF5822"/>
    <w:rsid w:val="00F00EE0"/>
    <w:rsid w:val="00F06C27"/>
    <w:rsid w:val="00F1749F"/>
    <w:rsid w:val="00F20D68"/>
    <w:rsid w:val="00F228BF"/>
    <w:rsid w:val="00F23BF7"/>
    <w:rsid w:val="00F336CD"/>
    <w:rsid w:val="00F347BE"/>
    <w:rsid w:val="00F35897"/>
    <w:rsid w:val="00F44144"/>
    <w:rsid w:val="00F45BD6"/>
    <w:rsid w:val="00F510B8"/>
    <w:rsid w:val="00F70D65"/>
    <w:rsid w:val="00F765C0"/>
    <w:rsid w:val="00F76B82"/>
    <w:rsid w:val="00F77A13"/>
    <w:rsid w:val="00F80CEE"/>
    <w:rsid w:val="00F80EE1"/>
    <w:rsid w:val="00F85B7F"/>
    <w:rsid w:val="00F9134F"/>
    <w:rsid w:val="00FA04CA"/>
    <w:rsid w:val="00FB0E1D"/>
    <w:rsid w:val="00FC525B"/>
    <w:rsid w:val="00FD2DDC"/>
    <w:rsid w:val="00FD54DA"/>
    <w:rsid w:val="00FE078A"/>
    <w:rsid w:val="00FE3AFA"/>
    <w:rsid w:val="00FF0898"/>
    <w:rsid w:val="00FF3781"/>
    <w:rsid w:val="00FF6F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66F"/>
    <w:rPr>
      <w:sz w:val="24"/>
      <w:szCs w:val="24"/>
    </w:rPr>
  </w:style>
  <w:style w:type="paragraph" w:styleId="Titolo1">
    <w:name w:val="heading 1"/>
    <w:basedOn w:val="Normale"/>
    <w:qFormat/>
    <w:rsid w:val="00115BE4"/>
    <w:pPr>
      <w:spacing w:before="100" w:beforeAutospacing="1" w:after="100" w:afterAutospacing="1"/>
      <w:outlineLvl w:val="0"/>
    </w:pPr>
    <w:rPr>
      <w:b/>
      <w:bCs/>
      <w:kern w:val="36"/>
      <w:sz w:val="48"/>
      <w:szCs w:val="48"/>
    </w:rPr>
  </w:style>
  <w:style w:type="paragraph" w:styleId="Titolo2">
    <w:name w:val="heading 2"/>
    <w:basedOn w:val="Normale"/>
    <w:qFormat/>
    <w:rsid w:val="00115BE4"/>
    <w:pPr>
      <w:spacing w:before="100" w:beforeAutospacing="1" w:after="100" w:afterAutospacing="1"/>
      <w:outlineLvl w:val="1"/>
    </w:pPr>
    <w:rPr>
      <w:b/>
      <w:bCs/>
      <w:sz w:val="36"/>
      <w:szCs w:val="36"/>
    </w:rPr>
  </w:style>
  <w:style w:type="paragraph" w:styleId="Titolo3">
    <w:name w:val="heading 3"/>
    <w:basedOn w:val="Normale"/>
    <w:next w:val="Normale"/>
    <w:qFormat/>
    <w:rsid w:val="004E506D"/>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
    <w:name w:val="intestazione"/>
    <w:basedOn w:val="Normale"/>
    <w:rsid w:val="00115BE4"/>
    <w:pPr>
      <w:spacing w:before="100" w:beforeAutospacing="1" w:after="100" w:afterAutospacing="1"/>
    </w:pPr>
  </w:style>
  <w:style w:type="paragraph" w:customStyle="1" w:styleId="bodytext">
    <w:name w:val="bodytext"/>
    <w:basedOn w:val="Normale"/>
    <w:rsid w:val="00115BE4"/>
    <w:pPr>
      <w:spacing w:before="100" w:beforeAutospacing="1" w:after="100" w:afterAutospacing="1"/>
    </w:pPr>
  </w:style>
  <w:style w:type="paragraph" w:styleId="NormaleWeb">
    <w:name w:val="Normal (Web)"/>
    <w:basedOn w:val="Normale"/>
    <w:uiPriority w:val="99"/>
    <w:rsid w:val="00115BE4"/>
    <w:pPr>
      <w:spacing w:before="100" w:beforeAutospacing="1" w:after="100" w:afterAutospacing="1"/>
    </w:pPr>
  </w:style>
  <w:style w:type="character" w:styleId="Enfasigrassetto">
    <w:name w:val="Strong"/>
    <w:uiPriority w:val="22"/>
    <w:qFormat/>
    <w:rsid w:val="00115BE4"/>
    <w:rPr>
      <w:b/>
      <w:bCs/>
    </w:rPr>
  </w:style>
  <w:style w:type="character" w:customStyle="1" w:styleId="apple-converted-space">
    <w:name w:val="apple-converted-space"/>
    <w:basedOn w:val="Carpredefinitoparagrafo"/>
    <w:rsid w:val="00115BE4"/>
  </w:style>
  <w:style w:type="character" w:styleId="Enfasicorsivo">
    <w:name w:val="Emphasis"/>
    <w:uiPriority w:val="20"/>
    <w:qFormat/>
    <w:rsid w:val="00115BE4"/>
    <w:rPr>
      <w:i/>
      <w:iCs/>
    </w:rPr>
  </w:style>
  <w:style w:type="character" w:styleId="Collegamentoipertestuale">
    <w:name w:val="Hyperlink"/>
    <w:uiPriority w:val="99"/>
    <w:rsid w:val="006D4A68"/>
    <w:rPr>
      <w:color w:val="0000FF"/>
      <w:u w:val="single"/>
    </w:rPr>
  </w:style>
  <w:style w:type="paragraph" w:customStyle="1" w:styleId="font8">
    <w:name w:val="font_8"/>
    <w:basedOn w:val="Normale"/>
    <w:rsid w:val="0024660E"/>
    <w:pPr>
      <w:spacing w:before="100" w:beforeAutospacing="1" w:after="100" w:afterAutospacing="1"/>
    </w:pPr>
  </w:style>
  <w:style w:type="paragraph" w:styleId="Testonormale">
    <w:name w:val="Plain Text"/>
    <w:basedOn w:val="Normale"/>
    <w:rsid w:val="00E87BEA"/>
    <w:pPr>
      <w:spacing w:before="100" w:beforeAutospacing="1" w:after="100" w:afterAutospacing="1"/>
    </w:pPr>
  </w:style>
  <w:style w:type="paragraph" w:customStyle="1" w:styleId="Default">
    <w:name w:val="Default"/>
    <w:rsid w:val="003816D2"/>
    <w:pPr>
      <w:autoSpaceDE w:val="0"/>
      <w:autoSpaceDN w:val="0"/>
      <w:adjustRightInd w:val="0"/>
    </w:pPr>
    <w:rPr>
      <w:rFonts w:ascii="Calibri" w:hAnsi="Calibri" w:cs="Calibri"/>
      <w:color w:val="000000"/>
      <w:sz w:val="24"/>
      <w:szCs w:val="24"/>
    </w:rPr>
  </w:style>
  <w:style w:type="paragraph" w:customStyle="1" w:styleId="Normale1">
    <w:name w:val="Normale1"/>
    <w:rsid w:val="00C9605B"/>
    <w:pPr>
      <w:spacing w:after="160" w:line="259" w:lineRule="auto"/>
    </w:pPr>
    <w:rPr>
      <w:rFonts w:ascii="Calibri" w:eastAsia="Calibri" w:hAnsi="Calibri" w:cs="Calibri"/>
      <w:sz w:val="22"/>
      <w:szCs w:val="22"/>
    </w:rPr>
  </w:style>
  <w:style w:type="paragraph" w:styleId="Intestazione0">
    <w:name w:val="header"/>
    <w:basedOn w:val="Normale"/>
    <w:link w:val="IntestazioneCarattere"/>
    <w:uiPriority w:val="99"/>
    <w:unhideWhenUsed/>
    <w:rsid w:val="006B060A"/>
    <w:pPr>
      <w:tabs>
        <w:tab w:val="center" w:pos="4819"/>
        <w:tab w:val="right" w:pos="9638"/>
      </w:tabs>
    </w:pPr>
  </w:style>
  <w:style w:type="character" w:customStyle="1" w:styleId="IntestazioneCarattere">
    <w:name w:val="Intestazione Carattere"/>
    <w:link w:val="Intestazione0"/>
    <w:uiPriority w:val="99"/>
    <w:rsid w:val="006B060A"/>
    <w:rPr>
      <w:sz w:val="24"/>
      <w:szCs w:val="24"/>
    </w:rPr>
  </w:style>
  <w:style w:type="paragraph" w:styleId="Pidipagina">
    <w:name w:val="footer"/>
    <w:basedOn w:val="Normale"/>
    <w:link w:val="PidipaginaCarattere"/>
    <w:uiPriority w:val="99"/>
    <w:unhideWhenUsed/>
    <w:rsid w:val="006B060A"/>
    <w:pPr>
      <w:tabs>
        <w:tab w:val="center" w:pos="4819"/>
        <w:tab w:val="right" w:pos="9638"/>
      </w:tabs>
    </w:pPr>
  </w:style>
  <w:style w:type="character" w:customStyle="1" w:styleId="PidipaginaCarattere">
    <w:name w:val="Piè di pagina Carattere"/>
    <w:link w:val="Pidipagina"/>
    <w:uiPriority w:val="99"/>
    <w:rsid w:val="006B060A"/>
    <w:rPr>
      <w:sz w:val="24"/>
      <w:szCs w:val="24"/>
    </w:rPr>
  </w:style>
  <w:style w:type="paragraph" w:styleId="Testofumetto">
    <w:name w:val="Balloon Text"/>
    <w:basedOn w:val="Normale"/>
    <w:link w:val="TestofumettoCarattere"/>
    <w:uiPriority w:val="99"/>
    <w:semiHidden/>
    <w:unhideWhenUsed/>
    <w:rsid w:val="006B060A"/>
    <w:rPr>
      <w:rFonts w:ascii="Tahoma" w:hAnsi="Tahoma" w:cs="Tahoma"/>
      <w:sz w:val="16"/>
      <w:szCs w:val="16"/>
    </w:rPr>
  </w:style>
  <w:style w:type="character" w:customStyle="1" w:styleId="TestofumettoCarattere">
    <w:name w:val="Testo fumetto Carattere"/>
    <w:link w:val="Testofumetto"/>
    <w:uiPriority w:val="99"/>
    <w:semiHidden/>
    <w:rsid w:val="006B060A"/>
    <w:rPr>
      <w:rFonts w:ascii="Tahoma" w:hAnsi="Tahoma" w:cs="Tahoma"/>
      <w:sz w:val="16"/>
      <w:szCs w:val="16"/>
    </w:rPr>
  </w:style>
  <w:style w:type="paragraph" w:styleId="Paragrafoelenco">
    <w:name w:val="List Paragraph"/>
    <w:basedOn w:val="Normale"/>
    <w:uiPriority w:val="34"/>
    <w:qFormat/>
    <w:rsid w:val="00E762E4"/>
    <w:pPr>
      <w:spacing w:after="200" w:line="276" w:lineRule="auto"/>
      <w:ind w:left="720"/>
      <w:contextualSpacing/>
    </w:pPr>
    <w:rPr>
      <w:rFonts w:asciiTheme="minorHAnsi" w:eastAsiaTheme="minorHAnsi" w:hAnsiTheme="minorHAnsi" w:cs="Segoe U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810756">
      <w:bodyDiv w:val="1"/>
      <w:marLeft w:val="0"/>
      <w:marRight w:val="0"/>
      <w:marTop w:val="0"/>
      <w:marBottom w:val="0"/>
      <w:divBdr>
        <w:top w:val="none" w:sz="0" w:space="0" w:color="auto"/>
        <w:left w:val="none" w:sz="0" w:space="0" w:color="auto"/>
        <w:bottom w:val="none" w:sz="0" w:space="0" w:color="auto"/>
        <w:right w:val="none" w:sz="0" w:space="0" w:color="auto"/>
      </w:divBdr>
    </w:div>
    <w:div w:id="403990696">
      <w:bodyDiv w:val="1"/>
      <w:marLeft w:val="0"/>
      <w:marRight w:val="0"/>
      <w:marTop w:val="0"/>
      <w:marBottom w:val="0"/>
      <w:divBdr>
        <w:top w:val="none" w:sz="0" w:space="0" w:color="auto"/>
        <w:left w:val="none" w:sz="0" w:space="0" w:color="auto"/>
        <w:bottom w:val="none" w:sz="0" w:space="0" w:color="auto"/>
        <w:right w:val="none" w:sz="0" w:space="0" w:color="auto"/>
      </w:divBdr>
    </w:div>
    <w:div w:id="621569785">
      <w:bodyDiv w:val="1"/>
      <w:marLeft w:val="0"/>
      <w:marRight w:val="0"/>
      <w:marTop w:val="0"/>
      <w:marBottom w:val="0"/>
      <w:divBdr>
        <w:top w:val="none" w:sz="0" w:space="0" w:color="auto"/>
        <w:left w:val="none" w:sz="0" w:space="0" w:color="auto"/>
        <w:bottom w:val="none" w:sz="0" w:space="0" w:color="auto"/>
        <w:right w:val="none" w:sz="0" w:space="0" w:color="auto"/>
      </w:divBdr>
    </w:div>
    <w:div w:id="675184067">
      <w:bodyDiv w:val="1"/>
      <w:marLeft w:val="0"/>
      <w:marRight w:val="0"/>
      <w:marTop w:val="0"/>
      <w:marBottom w:val="0"/>
      <w:divBdr>
        <w:top w:val="none" w:sz="0" w:space="0" w:color="auto"/>
        <w:left w:val="none" w:sz="0" w:space="0" w:color="auto"/>
        <w:bottom w:val="none" w:sz="0" w:space="0" w:color="auto"/>
        <w:right w:val="none" w:sz="0" w:space="0" w:color="auto"/>
      </w:divBdr>
    </w:div>
    <w:div w:id="693966158">
      <w:bodyDiv w:val="1"/>
      <w:marLeft w:val="0"/>
      <w:marRight w:val="0"/>
      <w:marTop w:val="0"/>
      <w:marBottom w:val="0"/>
      <w:divBdr>
        <w:top w:val="none" w:sz="0" w:space="0" w:color="auto"/>
        <w:left w:val="none" w:sz="0" w:space="0" w:color="auto"/>
        <w:bottom w:val="none" w:sz="0" w:space="0" w:color="auto"/>
        <w:right w:val="none" w:sz="0" w:space="0" w:color="auto"/>
      </w:divBdr>
    </w:div>
    <w:div w:id="752968409">
      <w:bodyDiv w:val="1"/>
      <w:marLeft w:val="0"/>
      <w:marRight w:val="0"/>
      <w:marTop w:val="0"/>
      <w:marBottom w:val="0"/>
      <w:divBdr>
        <w:top w:val="none" w:sz="0" w:space="0" w:color="auto"/>
        <w:left w:val="none" w:sz="0" w:space="0" w:color="auto"/>
        <w:bottom w:val="none" w:sz="0" w:space="0" w:color="auto"/>
        <w:right w:val="none" w:sz="0" w:space="0" w:color="auto"/>
      </w:divBdr>
      <w:divsChild>
        <w:div w:id="61216671">
          <w:marLeft w:val="0"/>
          <w:marRight w:val="0"/>
          <w:marTop w:val="0"/>
          <w:marBottom w:val="0"/>
          <w:divBdr>
            <w:top w:val="none" w:sz="0" w:space="0" w:color="auto"/>
            <w:left w:val="none" w:sz="0" w:space="0" w:color="auto"/>
            <w:bottom w:val="none" w:sz="0" w:space="0" w:color="auto"/>
            <w:right w:val="none" w:sz="0" w:space="0" w:color="auto"/>
          </w:divBdr>
          <w:divsChild>
            <w:div w:id="471948655">
              <w:marLeft w:val="0"/>
              <w:marRight w:val="0"/>
              <w:marTop w:val="0"/>
              <w:marBottom w:val="0"/>
              <w:divBdr>
                <w:top w:val="none" w:sz="0" w:space="0" w:color="auto"/>
                <w:left w:val="none" w:sz="0" w:space="0" w:color="auto"/>
                <w:bottom w:val="none" w:sz="0" w:space="0" w:color="auto"/>
                <w:right w:val="none" w:sz="0" w:space="0" w:color="auto"/>
              </w:divBdr>
              <w:divsChild>
                <w:div w:id="10105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765">
          <w:marLeft w:val="0"/>
          <w:marRight w:val="0"/>
          <w:marTop w:val="0"/>
          <w:marBottom w:val="0"/>
          <w:divBdr>
            <w:top w:val="none" w:sz="0" w:space="0" w:color="auto"/>
            <w:left w:val="none" w:sz="0" w:space="0" w:color="auto"/>
            <w:bottom w:val="none" w:sz="0" w:space="0" w:color="auto"/>
            <w:right w:val="none" w:sz="0" w:space="0" w:color="auto"/>
          </w:divBdr>
        </w:div>
      </w:divsChild>
    </w:div>
    <w:div w:id="934674628">
      <w:bodyDiv w:val="1"/>
      <w:marLeft w:val="0"/>
      <w:marRight w:val="0"/>
      <w:marTop w:val="0"/>
      <w:marBottom w:val="0"/>
      <w:divBdr>
        <w:top w:val="none" w:sz="0" w:space="0" w:color="auto"/>
        <w:left w:val="none" w:sz="0" w:space="0" w:color="auto"/>
        <w:bottom w:val="none" w:sz="0" w:space="0" w:color="auto"/>
        <w:right w:val="none" w:sz="0" w:space="0" w:color="auto"/>
      </w:divBdr>
    </w:div>
    <w:div w:id="994803488">
      <w:bodyDiv w:val="1"/>
      <w:marLeft w:val="0"/>
      <w:marRight w:val="0"/>
      <w:marTop w:val="0"/>
      <w:marBottom w:val="0"/>
      <w:divBdr>
        <w:top w:val="none" w:sz="0" w:space="0" w:color="auto"/>
        <w:left w:val="none" w:sz="0" w:space="0" w:color="auto"/>
        <w:bottom w:val="none" w:sz="0" w:space="0" w:color="auto"/>
        <w:right w:val="none" w:sz="0" w:space="0" w:color="auto"/>
      </w:divBdr>
    </w:div>
    <w:div w:id="1064571701">
      <w:bodyDiv w:val="1"/>
      <w:marLeft w:val="0"/>
      <w:marRight w:val="0"/>
      <w:marTop w:val="0"/>
      <w:marBottom w:val="0"/>
      <w:divBdr>
        <w:top w:val="none" w:sz="0" w:space="0" w:color="auto"/>
        <w:left w:val="none" w:sz="0" w:space="0" w:color="auto"/>
        <w:bottom w:val="none" w:sz="0" w:space="0" w:color="auto"/>
        <w:right w:val="none" w:sz="0" w:space="0" w:color="auto"/>
      </w:divBdr>
    </w:div>
    <w:div w:id="1232303037">
      <w:bodyDiv w:val="1"/>
      <w:marLeft w:val="0"/>
      <w:marRight w:val="0"/>
      <w:marTop w:val="0"/>
      <w:marBottom w:val="0"/>
      <w:divBdr>
        <w:top w:val="none" w:sz="0" w:space="0" w:color="auto"/>
        <w:left w:val="none" w:sz="0" w:space="0" w:color="auto"/>
        <w:bottom w:val="none" w:sz="0" w:space="0" w:color="auto"/>
        <w:right w:val="none" w:sz="0" w:space="0" w:color="auto"/>
      </w:divBdr>
    </w:div>
    <w:div w:id="1584070913">
      <w:bodyDiv w:val="1"/>
      <w:marLeft w:val="0"/>
      <w:marRight w:val="0"/>
      <w:marTop w:val="0"/>
      <w:marBottom w:val="0"/>
      <w:divBdr>
        <w:top w:val="none" w:sz="0" w:space="0" w:color="auto"/>
        <w:left w:val="none" w:sz="0" w:space="0" w:color="auto"/>
        <w:bottom w:val="none" w:sz="0" w:space="0" w:color="auto"/>
        <w:right w:val="none" w:sz="0" w:space="0" w:color="auto"/>
      </w:divBdr>
    </w:div>
    <w:div w:id="1689864892">
      <w:bodyDiv w:val="1"/>
      <w:marLeft w:val="0"/>
      <w:marRight w:val="0"/>
      <w:marTop w:val="0"/>
      <w:marBottom w:val="0"/>
      <w:divBdr>
        <w:top w:val="none" w:sz="0" w:space="0" w:color="auto"/>
        <w:left w:val="none" w:sz="0" w:space="0" w:color="auto"/>
        <w:bottom w:val="none" w:sz="0" w:space="0" w:color="auto"/>
        <w:right w:val="none" w:sz="0" w:space="0" w:color="auto"/>
      </w:divBdr>
    </w:div>
    <w:div w:id="1760517619">
      <w:bodyDiv w:val="1"/>
      <w:marLeft w:val="0"/>
      <w:marRight w:val="0"/>
      <w:marTop w:val="0"/>
      <w:marBottom w:val="0"/>
      <w:divBdr>
        <w:top w:val="none" w:sz="0" w:space="0" w:color="auto"/>
        <w:left w:val="none" w:sz="0" w:space="0" w:color="auto"/>
        <w:bottom w:val="none" w:sz="0" w:space="0" w:color="auto"/>
        <w:right w:val="none" w:sz="0" w:space="0" w:color="auto"/>
      </w:divBdr>
      <w:divsChild>
        <w:div w:id="960301783">
          <w:marLeft w:val="0"/>
          <w:marRight w:val="0"/>
          <w:marTop w:val="0"/>
          <w:marBottom w:val="0"/>
          <w:divBdr>
            <w:top w:val="none" w:sz="0" w:space="0" w:color="auto"/>
            <w:left w:val="none" w:sz="0" w:space="0" w:color="auto"/>
            <w:bottom w:val="none" w:sz="0" w:space="0" w:color="auto"/>
            <w:right w:val="none" w:sz="0" w:space="0" w:color="auto"/>
          </w:divBdr>
          <w:divsChild>
            <w:div w:id="1685278697">
              <w:marLeft w:val="0"/>
              <w:marRight w:val="0"/>
              <w:marTop w:val="0"/>
              <w:marBottom w:val="0"/>
              <w:divBdr>
                <w:top w:val="none" w:sz="0" w:space="0" w:color="auto"/>
                <w:left w:val="none" w:sz="0" w:space="0" w:color="auto"/>
                <w:bottom w:val="none" w:sz="0" w:space="0" w:color="auto"/>
                <w:right w:val="none" w:sz="0" w:space="0" w:color="auto"/>
              </w:divBdr>
              <w:divsChild>
                <w:div w:id="2037735880">
                  <w:marLeft w:val="0"/>
                  <w:marRight w:val="0"/>
                  <w:marTop w:val="0"/>
                  <w:marBottom w:val="0"/>
                  <w:divBdr>
                    <w:top w:val="none" w:sz="0" w:space="0" w:color="auto"/>
                    <w:left w:val="none" w:sz="0" w:space="0" w:color="auto"/>
                    <w:bottom w:val="none" w:sz="0" w:space="0" w:color="auto"/>
                    <w:right w:val="none" w:sz="0" w:space="0" w:color="auto"/>
                  </w:divBdr>
                  <w:divsChild>
                    <w:div w:id="1434133890">
                      <w:marLeft w:val="0"/>
                      <w:marRight w:val="0"/>
                      <w:marTop w:val="0"/>
                      <w:marBottom w:val="0"/>
                      <w:divBdr>
                        <w:top w:val="none" w:sz="0" w:space="0" w:color="auto"/>
                        <w:left w:val="none" w:sz="0" w:space="0" w:color="auto"/>
                        <w:bottom w:val="none" w:sz="0" w:space="0" w:color="auto"/>
                        <w:right w:val="none" w:sz="0" w:space="0" w:color="auto"/>
                      </w:divBdr>
                      <w:divsChild>
                        <w:div w:id="17526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50186">
      <w:bodyDiv w:val="1"/>
      <w:marLeft w:val="0"/>
      <w:marRight w:val="0"/>
      <w:marTop w:val="0"/>
      <w:marBottom w:val="0"/>
      <w:divBdr>
        <w:top w:val="none" w:sz="0" w:space="0" w:color="auto"/>
        <w:left w:val="none" w:sz="0" w:space="0" w:color="auto"/>
        <w:bottom w:val="none" w:sz="0" w:space="0" w:color="auto"/>
        <w:right w:val="none" w:sz="0" w:space="0" w:color="auto"/>
      </w:divBdr>
      <w:divsChild>
        <w:div w:id="1363164043">
          <w:marLeft w:val="0"/>
          <w:marRight w:val="0"/>
          <w:marTop w:val="0"/>
          <w:marBottom w:val="0"/>
          <w:divBdr>
            <w:top w:val="none" w:sz="0" w:space="0" w:color="auto"/>
            <w:left w:val="none" w:sz="0" w:space="0" w:color="auto"/>
            <w:bottom w:val="none" w:sz="0" w:space="0" w:color="auto"/>
            <w:right w:val="none" w:sz="0" w:space="0" w:color="auto"/>
          </w:divBdr>
          <w:divsChild>
            <w:div w:id="52117540">
              <w:marLeft w:val="0"/>
              <w:marRight w:val="0"/>
              <w:marTop w:val="0"/>
              <w:marBottom w:val="0"/>
              <w:divBdr>
                <w:top w:val="none" w:sz="0" w:space="0" w:color="auto"/>
                <w:left w:val="none" w:sz="0" w:space="0" w:color="auto"/>
                <w:bottom w:val="none" w:sz="0" w:space="0" w:color="auto"/>
                <w:right w:val="none" w:sz="0" w:space="0" w:color="auto"/>
              </w:divBdr>
              <w:divsChild>
                <w:div w:id="1372924157">
                  <w:marLeft w:val="0"/>
                  <w:marRight w:val="0"/>
                  <w:marTop w:val="0"/>
                  <w:marBottom w:val="0"/>
                  <w:divBdr>
                    <w:top w:val="none" w:sz="0" w:space="0" w:color="auto"/>
                    <w:left w:val="none" w:sz="0" w:space="0" w:color="auto"/>
                    <w:bottom w:val="none" w:sz="0" w:space="0" w:color="auto"/>
                    <w:right w:val="none" w:sz="0" w:space="0" w:color="auto"/>
                  </w:divBdr>
                  <w:divsChild>
                    <w:div w:id="1839609999">
                      <w:marLeft w:val="0"/>
                      <w:marRight w:val="0"/>
                      <w:marTop w:val="0"/>
                      <w:marBottom w:val="0"/>
                      <w:divBdr>
                        <w:top w:val="none" w:sz="0" w:space="0" w:color="auto"/>
                        <w:left w:val="none" w:sz="0" w:space="0" w:color="auto"/>
                        <w:bottom w:val="none" w:sz="0" w:space="0" w:color="auto"/>
                        <w:right w:val="none" w:sz="0" w:space="0" w:color="auto"/>
                      </w:divBdr>
                      <w:divsChild>
                        <w:div w:id="1696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87981">
      <w:bodyDiv w:val="1"/>
      <w:marLeft w:val="0"/>
      <w:marRight w:val="0"/>
      <w:marTop w:val="0"/>
      <w:marBottom w:val="0"/>
      <w:divBdr>
        <w:top w:val="none" w:sz="0" w:space="0" w:color="auto"/>
        <w:left w:val="none" w:sz="0" w:space="0" w:color="auto"/>
        <w:bottom w:val="none" w:sz="0" w:space="0" w:color="auto"/>
        <w:right w:val="none" w:sz="0" w:space="0" w:color="auto"/>
      </w:divBdr>
    </w:div>
    <w:div w:id="2070574108">
      <w:bodyDiv w:val="1"/>
      <w:marLeft w:val="0"/>
      <w:marRight w:val="0"/>
      <w:marTop w:val="0"/>
      <w:marBottom w:val="0"/>
      <w:divBdr>
        <w:top w:val="none" w:sz="0" w:space="0" w:color="auto"/>
        <w:left w:val="none" w:sz="0" w:space="0" w:color="auto"/>
        <w:bottom w:val="none" w:sz="0" w:space="0" w:color="auto"/>
        <w:right w:val="none" w:sz="0" w:space="0" w:color="auto"/>
      </w:divBdr>
    </w:div>
    <w:div w:id="2084179980">
      <w:bodyDiv w:val="1"/>
      <w:marLeft w:val="0"/>
      <w:marRight w:val="0"/>
      <w:marTop w:val="0"/>
      <w:marBottom w:val="0"/>
      <w:divBdr>
        <w:top w:val="none" w:sz="0" w:space="0" w:color="auto"/>
        <w:left w:val="none" w:sz="0" w:space="0" w:color="auto"/>
        <w:bottom w:val="none" w:sz="0" w:space="0" w:color="auto"/>
        <w:right w:val="none" w:sz="0" w:space="0" w:color="auto"/>
      </w:divBdr>
    </w:div>
    <w:div w:id="21281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lonatepozzolo.legalmailpa.it" TargetMode="External"/><Relationship Id="rId13" Type="http://schemas.openxmlformats.org/officeDocument/2006/relationships/hyperlink" Target="mailto:dipartimentovarese.arpa@pec.regione.lombardi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fficiodambitovarese@legalmail.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ritorio_protezionecivile@pec.regione.lombardi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sabap-co-lc@pec.cultura.gov.it" TargetMode="External"/><Relationship Id="rId4" Type="http://schemas.openxmlformats.org/officeDocument/2006/relationships/webSettings" Target="webSettings.xml"/><Relationship Id="rId9" Type="http://schemas.openxmlformats.org/officeDocument/2006/relationships/hyperlink" Target="mailto:istituzionale@pec.provincia.v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alianostr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1176</Words>
  <Characters>6706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Cari amici, vi presentiamo il programma delle visite culturali che abbiamo impostato per il 1° semestre del 2015</vt:lpstr>
    </vt:vector>
  </TitlesOfParts>
  <Company>Microsoft</Company>
  <LinksUpToDate>false</LinksUpToDate>
  <CharactersWithSpaces>7867</CharactersWithSpaces>
  <SharedDoc>false</SharedDoc>
  <HLinks>
    <vt:vector size="18" baseType="variant">
      <vt:variant>
        <vt:i4>8257621</vt:i4>
      </vt:variant>
      <vt:variant>
        <vt:i4>6</vt:i4>
      </vt:variant>
      <vt:variant>
        <vt:i4>0</vt:i4>
      </vt:variant>
      <vt:variant>
        <vt:i4>5</vt:i4>
      </vt:variant>
      <vt:variant>
        <vt:lpwstr>mailto:anburei@alice.it</vt:lpwstr>
      </vt:variant>
      <vt:variant>
        <vt:lpwstr/>
      </vt:variant>
      <vt:variant>
        <vt:i4>327797</vt:i4>
      </vt:variant>
      <vt:variant>
        <vt:i4>3</vt:i4>
      </vt:variant>
      <vt:variant>
        <vt:i4>0</vt:i4>
      </vt:variant>
      <vt:variant>
        <vt:i4>5</vt:i4>
      </vt:variant>
      <vt:variant>
        <vt:lpwstr>mailto:italianostra.va@libero.it</vt:lpwstr>
      </vt:variant>
      <vt:variant>
        <vt:lpwstr/>
      </vt:variant>
      <vt:variant>
        <vt:i4>5636187</vt:i4>
      </vt:variant>
      <vt:variant>
        <vt:i4>0</vt:i4>
      </vt:variant>
      <vt:variant>
        <vt:i4>0</vt:i4>
      </vt:variant>
      <vt:variant>
        <vt:i4>5</vt:i4>
      </vt:variant>
      <vt:variant>
        <vt:lpwstr>http://www.italianostra.org/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amici, vi presentiamo il programma delle visite culturali che abbiamo impostato per il 1° semestre del 2015</dc:title>
  <dc:creator>PC</dc:creator>
  <cp:lastModifiedBy>PC</cp:lastModifiedBy>
  <cp:revision>4</cp:revision>
  <cp:lastPrinted>2016-02-12T22:33:00Z</cp:lastPrinted>
  <dcterms:created xsi:type="dcterms:W3CDTF">2022-11-17T13:23:00Z</dcterms:created>
  <dcterms:modified xsi:type="dcterms:W3CDTF">2022-11-19T11:12:00Z</dcterms:modified>
</cp:coreProperties>
</file>