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DBADB" w14:textId="53B99453" w:rsidR="005A6DF4" w:rsidRPr="00632202" w:rsidRDefault="005A6DF4" w:rsidP="000F65AB">
      <w:pPr>
        <w:jc w:val="center"/>
        <w:rPr>
          <w:rFonts w:ascii="Garamond" w:eastAsia="Times New Roman" w:hAnsi="Garamond" w:cs="Times New Roman"/>
          <w:b/>
          <w:bCs/>
          <w:lang w:eastAsia="it-IT"/>
        </w:rPr>
      </w:pPr>
      <w:r w:rsidRPr="00632202">
        <w:rPr>
          <w:rFonts w:ascii="Garamond" w:eastAsia="Times New Roman" w:hAnsi="Garamond" w:cs="Times New Roman"/>
          <w:b/>
          <w:bCs/>
          <w:i/>
          <w:iCs/>
          <w:lang w:eastAsia="it-IT"/>
        </w:rPr>
        <w:t>NEXT GENERATION EU</w:t>
      </w:r>
      <w:r w:rsidR="00AA0DA4" w:rsidRPr="009B092B">
        <w:rPr>
          <w:rFonts w:ascii="Garamond" w:eastAsia="Times New Roman" w:hAnsi="Garamond" w:cs="Times New Roman"/>
          <w:b/>
          <w:bCs/>
          <w:lang w:eastAsia="it-IT"/>
        </w:rPr>
        <w:t xml:space="preserve"> </w:t>
      </w:r>
      <w:r w:rsidR="000F65AB">
        <w:rPr>
          <w:rFonts w:ascii="Garamond" w:eastAsia="Times New Roman" w:hAnsi="Garamond" w:cs="Times New Roman"/>
          <w:b/>
          <w:bCs/>
          <w:lang w:eastAsia="it-IT"/>
        </w:rPr>
        <w:t xml:space="preserve">– </w:t>
      </w:r>
      <w:r w:rsidR="009E69CF" w:rsidRPr="00C067EF">
        <w:rPr>
          <w:rFonts w:ascii="Garamond" w:eastAsia="Times New Roman" w:hAnsi="Garamond" w:cs="Times New Roman"/>
          <w:b/>
          <w:bCs/>
          <w:lang w:eastAsia="it-IT"/>
        </w:rPr>
        <w:t>VENEZIA</w:t>
      </w:r>
    </w:p>
    <w:p w14:paraId="0194BC81" w14:textId="77777777" w:rsidR="009E69CF" w:rsidRPr="00632202" w:rsidRDefault="009E69CF" w:rsidP="00632202">
      <w:pPr>
        <w:jc w:val="both"/>
        <w:rPr>
          <w:rFonts w:ascii="Garamond" w:eastAsia="Times New Roman" w:hAnsi="Garamond" w:cs="Times New Roman"/>
          <w:lang w:eastAsia="it-IT"/>
        </w:rPr>
      </w:pPr>
    </w:p>
    <w:p w14:paraId="5DA61649" w14:textId="60CBDD1A" w:rsidR="005A6DF4" w:rsidRPr="00632202" w:rsidRDefault="005A6DF4" w:rsidP="00632202">
      <w:pPr>
        <w:jc w:val="both"/>
        <w:rPr>
          <w:rFonts w:ascii="Garamond" w:eastAsia="Times New Roman" w:hAnsi="Garamond" w:cs="Times New Roman"/>
          <w:lang w:eastAsia="it-IT"/>
        </w:rPr>
      </w:pPr>
      <w:r w:rsidRPr="00632202">
        <w:rPr>
          <w:rFonts w:ascii="Garamond" w:eastAsia="Times New Roman" w:hAnsi="Garamond" w:cs="Times New Roman"/>
          <w:lang w:eastAsia="it-IT"/>
        </w:rPr>
        <w:t>Le Associazion</w:t>
      </w:r>
      <w:r w:rsidRPr="00632202">
        <w:rPr>
          <w:rFonts w:ascii="Garamond" w:eastAsia="Times New Roman" w:hAnsi="Garamond" w:cs="Times New Roman"/>
          <w:color w:val="000000" w:themeColor="text1"/>
          <w:lang w:eastAsia="it-IT"/>
        </w:rPr>
        <w:t xml:space="preserve">i firmatarie si </w:t>
      </w:r>
      <w:r w:rsidRPr="00632202">
        <w:rPr>
          <w:rFonts w:ascii="Garamond" w:eastAsia="Times New Roman" w:hAnsi="Garamond" w:cs="Times New Roman"/>
          <w:lang w:eastAsia="it-IT"/>
        </w:rPr>
        <w:t xml:space="preserve">rivolgono al Presidente del Consiglio nell’occasione della presentazione del Piano Italiano relativo alla </w:t>
      </w:r>
      <w:r w:rsidRPr="00632202">
        <w:rPr>
          <w:rFonts w:ascii="Garamond" w:eastAsia="Times New Roman" w:hAnsi="Garamond" w:cs="Times New Roman"/>
          <w:i/>
          <w:iCs/>
          <w:lang w:eastAsia="it-IT"/>
        </w:rPr>
        <w:t xml:space="preserve">Next </w:t>
      </w:r>
      <w:r w:rsidR="000F32AA">
        <w:rPr>
          <w:rFonts w:ascii="Garamond" w:eastAsia="Times New Roman" w:hAnsi="Garamond" w:cs="Times New Roman"/>
          <w:i/>
          <w:iCs/>
          <w:lang w:eastAsia="it-IT"/>
        </w:rPr>
        <w:t>G</w:t>
      </w:r>
      <w:r w:rsidRPr="00632202">
        <w:rPr>
          <w:rFonts w:ascii="Garamond" w:eastAsia="Times New Roman" w:hAnsi="Garamond" w:cs="Times New Roman"/>
          <w:i/>
          <w:iCs/>
          <w:lang w:eastAsia="it-IT"/>
        </w:rPr>
        <w:t>eneration EU</w:t>
      </w:r>
      <w:r w:rsidRPr="00632202">
        <w:rPr>
          <w:rFonts w:ascii="Garamond" w:eastAsia="Times New Roman" w:hAnsi="Garamond" w:cs="Times New Roman"/>
          <w:lang w:eastAsia="it-IT"/>
        </w:rPr>
        <w:t>, per sottoporre un</w:t>
      </w:r>
      <w:r w:rsidRPr="00632202">
        <w:rPr>
          <w:rFonts w:ascii="Garamond" w:eastAsia="Times New Roman" w:hAnsi="Garamond" w:cs="Times New Roman"/>
          <w:color w:val="000000" w:themeColor="text1"/>
          <w:lang w:eastAsia="it-IT"/>
        </w:rPr>
        <w:t xml:space="preserve"> </w:t>
      </w:r>
      <w:r w:rsidRPr="00632202">
        <w:rPr>
          <w:rFonts w:ascii="Garamond" w:eastAsia="Times New Roman" w:hAnsi="Garamond" w:cs="Times New Roman"/>
          <w:b/>
          <w:bCs/>
          <w:i/>
          <w:iCs/>
          <w:color w:val="000000" w:themeColor="text1"/>
          <w:lang w:eastAsia="it-IT"/>
        </w:rPr>
        <w:t>appello per Venezia</w:t>
      </w:r>
      <w:r w:rsidRPr="004D0A5B">
        <w:rPr>
          <w:rFonts w:ascii="Garamond" w:eastAsia="Times New Roman" w:hAnsi="Garamond" w:cs="Times New Roman"/>
          <w:color w:val="000000" w:themeColor="text1"/>
          <w:lang w:eastAsia="it-IT"/>
        </w:rPr>
        <w:t>.</w:t>
      </w:r>
    </w:p>
    <w:p w14:paraId="2C9812F2" w14:textId="77777777" w:rsidR="002C0443" w:rsidRPr="00632202" w:rsidRDefault="002C0443" w:rsidP="00632202">
      <w:pPr>
        <w:jc w:val="both"/>
        <w:rPr>
          <w:rFonts w:ascii="Garamond" w:eastAsia="Times New Roman" w:hAnsi="Garamond" w:cs="Times New Roman"/>
          <w:color w:val="FF0000"/>
          <w:lang w:eastAsia="it-IT"/>
        </w:rPr>
      </w:pPr>
    </w:p>
    <w:p w14:paraId="47B1C73C" w14:textId="47EE8506" w:rsidR="005A6DF4" w:rsidRPr="00632202" w:rsidRDefault="005A6DF4" w:rsidP="00632202">
      <w:pPr>
        <w:jc w:val="both"/>
        <w:rPr>
          <w:rFonts w:ascii="Garamond" w:eastAsia="Times New Roman" w:hAnsi="Garamond" w:cs="Times New Roman"/>
          <w:lang w:eastAsia="it-IT"/>
        </w:rPr>
      </w:pPr>
      <w:r w:rsidRPr="00632202">
        <w:rPr>
          <w:rFonts w:ascii="Garamond" w:eastAsia="Times New Roman" w:hAnsi="Garamond" w:cs="Times New Roman"/>
          <w:color w:val="000000" w:themeColor="text1"/>
          <w:lang w:eastAsia="it-IT"/>
        </w:rPr>
        <w:t xml:space="preserve">Venezia è, per la sua storia e la sua conformazione fisica, al centro delle grandi questioni ambientali e sociali della nostra epoca. La Città è pronta per la formulazione e la messa in opera di una strategia di ampio respiro, in grado di generare un profondo cambiamento nell’uso delle risorse naturali e nei modi di produzione. Per la sua valenza simbolica essa </w:t>
      </w:r>
      <w:proofErr w:type="spellStart"/>
      <w:r w:rsidRPr="00632202">
        <w:rPr>
          <w:rFonts w:ascii="Garamond" w:eastAsia="Times New Roman" w:hAnsi="Garamond" w:cs="Times New Roman"/>
          <w:color w:val="000000" w:themeColor="text1"/>
          <w:lang w:eastAsia="it-IT"/>
        </w:rPr>
        <w:t>puo</w:t>
      </w:r>
      <w:proofErr w:type="spellEnd"/>
      <w:r w:rsidRPr="00632202">
        <w:rPr>
          <w:rFonts w:ascii="Garamond" w:eastAsia="Times New Roman" w:hAnsi="Garamond" w:cs="Times New Roman"/>
          <w:color w:val="000000" w:themeColor="text1"/>
          <w:lang w:eastAsia="it-IT"/>
        </w:rPr>
        <w:t xml:space="preserve">̀ rappresentare un laboratorio internazionale per la costruzione di un nuovo e positivo rapporto tra economia e ambiente, tra </w:t>
      </w:r>
      <w:proofErr w:type="spellStart"/>
      <w:r w:rsidRPr="00632202">
        <w:rPr>
          <w:rFonts w:ascii="Garamond" w:eastAsia="Times New Roman" w:hAnsi="Garamond" w:cs="Times New Roman"/>
          <w:color w:val="000000" w:themeColor="text1"/>
          <w:lang w:eastAsia="it-IT"/>
        </w:rPr>
        <w:t>societa</w:t>
      </w:r>
      <w:proofErr w:type="spellEnd"/>
      <w:r w:rsidRPr="00632202">
        <w:rPr>
          <w:rFonts w:ascii="Garamond" w:eastAsia="Times New Roman" w:hAnsi="Garamond" w:cs="Times New Roman"/>
          <w:color w:val="000000" w:themeColor="text1"/>
          <w:lang w:eastAsia="it-IT"/>
        </w:rPr>
        <w:t xml:space="preserve">̀, cultura e memoria. Venezia </w:t>
      </w:r>
      <w:proofErr w:type="spellStart"/>
      <w:r w:rsidRPr="00632202">
        <w:rPr>
          <w:rFonts w:ascii="Garamond" w:eastAsia="Times New Roman" w:hAnsi="Garamond" w:cs="Times New Roman"/>
          <w:color w:val="000000" w:themeColor="text1"/>
          <w:lang w:eastAsia="it-IT"/>
        </w:rPr>
        <w:t>puo</w:t>
      </w:r>
      <w:proofErr w:type="spellEnd"/>
      <w:r w:rsidRPr="00632202">
        <w:rPr>
          <w:rFonts w:ascii="Garamond" w:eastAsia="Times New Roman" w:hAnsi="Garamond" w:cs="Times New Roman"/>
          <w:color w:val="000000" w:themeColor="text1"/>
          <w:lang w:eastAsia="it-IT"/>
        </w:rPr>
        <w:t xml:space="preserve">̀ e deve diventare un esempio per le città italiane ed europee del futuro: se una parte degli investimenti pubblici del Piano di Ripresa e Resilienza </w:t>
      </w:r>
      <w:proofErr w:type="spellStart"/>
      <w:r w:rsidRPr="00632202">
        <w:rPr>
          <w:rFonts w:ascii="Garamond" w:eastAsia="Times New Roman" w:hAnsi="Garamond" w:cs="Times New Roman"/>
          <w:color w:val="000000" w:themeColor="text1"/>
          <w:lang w:eastAsia="it-IT"/>
        </w:rPr>
        <w:t>sara</w:t>
      </w:r>
      <w:proofErr w:type="spellEnd"/>
      <w:r w:rsidRPr="00632202">
        <w:rPr>
          <w:rFonts w:ascii="Garamond" w:eastAsia="Times New Roman" w:hAnsi="Garamond" w:cs="Times New Roman"/>
          <w:color w:val="000000" w:themeColor="text1"/>
          <w:lang w:eastAsia="it-IT"/>
        </w:rPr>
        <w:t xml:space="preserve">̀ orientata verso </w:t>
      </w:r>
      <w:r w:rsidRPr="00632202">
        <w:rPr>
          <w:rFonts w:ascii="Garamond" w:eastAsia="Times New Roman" w:hAnsi="Garamond" w:cs="Times New Roman"/>
          <w:b/>
          <w:bCs/>
          <w:color w:val="000000" w:themeColor="text1"/>
          <w:lang w:eastAsia="it-IT"/>
        </w:rPr>
        <w:t>un grande progetto europeo per Venezia</w:t>
      </w:r>
      <w:r w:rsidRPr="00632202">
        <w:rPr>
          <w:rFonts w:ascii="Garamond" w:eastAsia="Times New Roman" w:hAnsi="Garamond" w:cs="Times New Roman"/>
          <w:color w:val="000000" w:themeColor="text1"/>
          <w:lang w:eastAsia="it-IT"/>
        </w:rPr>
        <w:t xml:space="preserve">, e gestita secondo le migliori pratiche e indicazioni europee, l’impatto sul patrimonio naturale della Laguna, sulle imprese e sulla vita degli abitanti </w:t>
      </w:r>
      <w:proofErr w:type="spellStart"/>
      <w:r w:rsidRPr="00632202">
        <w:rPr>
          <w:rFonts w:ascii="Garamond" w:eastAsia="Times New Roman" w:hAnsi="Garamond" w:cs="Times New Roman"/>
          <w:color w:val="000000" w:themeColor="text1"/>
          <w:lang w:eastAsia="it-IT"/>
        </w:rPr>
        <w:t>sara</w:t>
      </w:r>
      <w:proofErr w:type="spellEnd"/>
      <w:r w:rsidRPr="00632202">
        <w:rPr>
          <w:rFonts w:ascii="Garamond" w:eastAsia="Times New Roman" w:hAnsi="Garamond" w:cs="Times New Roman"/>
          <w:color w:val="000000" w:themeColor="text1"/>
          <w:lang w:eastAsia="it-IT"/>
        </w:rPr>
        <w:t>̀ di tale dimensione da costituire un fatto di straordinaria importanza per l’Europa e il mondo</w:t>
      </w:r>
      <w:r w:rsidR="00446970" w:rsidRPr="00632202">
        <w:rPr>
          <w:rFonts w:ascii="Garamond" w:eastAsia="Times New Roman" w:hAnsi="Garamond" w:cs="Times New Roman"/>
          <w:color w:val="000000" w:themeColor="text1"/>
          <w:lang w:eastAsia="it-IT"/>
        </w:rPr>
        <w:t>.</w:t>
      </w:r>
    </w:p>
    <w:p w14:paraId="0FD11820" w14:textId="77777777" w:rsidR="00DE4191" w:rsidRPr="00632202" w:rsidRDefault="00DE4191" w:rsidP="00632202">
      <w:pPr>
        <w:jc w:val="both"/>
        <w:rPr>
          <w:rFonts w:ascii="Garamond" w:eastAsia="Times New Roman" w:hAnsi="Garamond" w:cs="Times New Roman"/>
          <w:color w:val="000000" w:themeColor="text1"/>
          <w:lang w:eastAsia="it-IT"/>
        </w:rPr>
      </w:pPr>
    </w:p>
    <w:p w14:paraId="0A35250A" w14:textId="5762195A" w:rsidR="005A6DF4" w:rsidRPr="00632202" w:rsidRDefault="005A6DF4" w:rsidP="00632202">
      <w:pPr>
        <w:jc w:val="both"/>
        <w:rPr>
          <w:rFonts w:ascii="Garamond" w:eastAsia="Times New Roman" w:hAnsi="Garamond" w:cs="Times New Roman"/>
          <w:color w:val="000000" w:themeColor="text1"/>
          <w:lang w:eastAsia="it-IT"/>
        </w:rPr>
      </w:pPr>
      <w:r w:rsidRPr="00632202">
        <w:rPr>
          <w:rFonts w:ascii="Garamond" w:eastAsia="Times New Roman" w:hAnsi="Garamond" w:cs="Times New Roman"/>
          <w:color w:val="000000" w:themeColor="text1"/>
          <w:lang w:eastAsia="it-IT"/>
        </w:rPr>
        <w:t xml:space="preserve">Da decenni si parla, drammatizzando, di “morte di Venezia”. Ora l’estinzione – fisica e sociale </w:t>
      </w:r>
      <w:r w:rsidR="00A97AB7" w:rsidRPr="00632202">
        <w:rPr>
          <w:rFonts w:ascii="Garamond" w:eastAsia="Times New Roman" w:hAnsi="Garamond" w:cs="Times New Roman"/>
          <w:color w:val="000000" w:themeColor="text1"/>
          <w:lang w:eastAsia="it-IT"/>
        </w:rPr>
        <w:t xml:space="preserve">– </w:t>
      </w:r>
      <w:r w:rsidRPr="00632202">
        <w:rPr>
          <w:rFonts w:ascii="Garamond" w:eastAsia="Times New Roman" w:hAnsi="Garamond" w:cs="Times New Roman"/>
          <w:color w:val="000000" w:themeColor="text1"/>
          <w:lang w:eastAsia="it-IT"/>
        </w:rPr>
        <w:t>della città dipende da due processi che paiono irreversibili:</w:t>
      </w:r>
    </w:p>
    <w:p w14:paraId="6973859B" w14:textId="77777777" w:rsidR="00446970" w:rsidRPr="00632202" w:rsidRDefault="00446970" w:rsidP="00632202">
      <w:pPr>
        <w:jc w:val="both"/>
        <w:rPr>
          <w:rFonts w:ascii="Garamond" w:eastAsia="Times New Roman" w:hAnsi="Garamond" w:cs="Times New Roman"/>
          <w:color w:val="000000" w:themeColor="text1"/>
          <w:lang w:eastAsia="it-IT"/>
        </w:rPr>
      </w:pPr>
    </w:p>
    <w:p w14:paraId="47EBF420" w14:textId="10DEEEC5" w:rsidR="00446970" w:rsidRPr="00632202" w:rsidRDefault="005A6DF4" w:rsidP="00632202">
      <w:pPr>
        <w:jc w:val="both"/>
        <w:rPr>
          <w:rFonts w:ascii="Garamond" w:eastAsia="Times New Roman" w:hAnsi="Garamond" w:cs="Times New Roman"/>
          <w:color w:val="000000" w:themeColor="text1"/>
          <w:lang w:eastAsia="it-IT"/>
        </w:rPr>
      </w:pPr>
      <w:r w:rsidRPr="00632202">
        <w:rPr>
          <w:rFonts w:ascii="Garamond" w:eastAsia="Times New Roman" w:hAnsi="Garamond" w:cs="Times New Roman"/>
          <w:lang w:eastAsia="it-IT"/>
        </w:rPr>
        <w:t xml:space="preserve">1. </w:t>
      </w:r>
      <w:r w:rsidR="00DE4191" w:rsidRPr="00632202">
        <w:rPr>
          <w:rFonts w:ascii="Garamond" w:eastAsia="Times New Roman" w:hAnsi="Garamond" w:cs="Times New Roman"/>
          <w:b/>
          <w:bCs/>
          <w:color w:val="000000" w:themeColor="text1"/>
          <w:lang w:eastAsia="it-IT"/>
        </w:rPr>
        <w:t>i</w:t>
      </w:r>
      <w:r w:rsidRPr="00632202">
        <w:rPr>
          <w:rFonts w:ascii="Garamond" w:eastAsia="Times New Roman" w:hAnsi="Garamond" w:cs="Times New Roman"/>
          <w:b/>
          <w:bCs/>
          <w:color w:val="000000" w:themeColor="text1"/>
          <w:lang w:eastAsia="it-IT"/>
        </w:rPr>
        <w:t xml:space="preserve">l declino sempre </w:t>
      </w:r>
      <w:proofErr w:type="spellStart"/>
      <w:r w:rsidRPr="00632202">
        <w:rPr>
          <w:rFonts w:ascii="Garamond" w:eastAsia="Times New Roman" w:hAnsi="Garamond" w:cs="Times New Roman"/>
          <w:b/>
          <w:bCs/>
          <w:color w:val="000000" w:themeColor="text1"/>
          <w:lang w:eastAsia="it-IT"/>
        </w:rPr>
        <w:t>piu</w:t>
      </w:r>
      <w:proofErr w:type="spellEnd"/>
      <w:r w:rsidRPr="00632202">
        <w:rPr>
          <w:rFonts w:ascii="Garamond" w:eastAsia="Times New Roman" w:hAnsi="Garamond" w:cs="Times New Roman"/>
          <w:b/>
          <w:bCs/>
          <w:color w:val="000000" w:themeColor="text1"/>
          <w:lang w:eastAsia="it-IT"/>
        </w:rPr>
        <w:t xml:space="preserve">̀ accentuato </w:t>
      </w:r>
      <w:r w:rsidRPr="00632202">
        <w:rPr>
          <w:rFonts w:ascii="Garamond" w:eastAsia="Times New Roman" w:hAnsi="Garamond" w:cs="Times New Roman"/>
          <w:b/>
          <w:bCs/>
          <w:lang w:eastAsia="it-IT"/>
        </w:rPr>
        <w:t>della popolazione residente</w:t>
      </w:r>
    </w:p>
    <w:p w14:paraId="33DA94C0" w14:textId="058484EC" w:rsidR="005A6DF4" w:rsidRPr="00632202" w:rsidRDefault="00446970" w:rsidP="00632202">
      <w:pPr>
        <w:jc w:val="both"/>
        <w:rPr>
          <w:rFonts w:ascii="Garamond" w:eastAsia="Times New Roman" w:hAnsi="Garamond" w:cs="Times New Roman"/>
          <w:color w:val="000000" w:themeColor="text1"/>
          <w:lang w:eastAsia="it-IT"/>
        </w:rPr>
      </w:pPr>
      <w:r w:rsidRPr="00632202">
        <w:rPr>
          <w:rFonts w:ascii="Garamond" w:eastAsia="Times New Roman" w:hAnsi="Garamond" w:cs="Times New Roman"/>
          <w:color w:val="000000" w:themeColor="text1"/>
          <w:lang w:eastAsia="it-IT"/>
        </w:rPr>
        <w:t>A</w:t>
      </w:r>
      <w:r w:rsidR="005A6DF4" w:rsidRPr="00632202">
        <w:rPr>
          <w:rFonts w:ascii="Garamond" w:eastAsia="Times New Roman" w:hAnsi="Garamond" w:cs="Times New Roman"/>
          <w:color w:val="000000" w:themeColor="text1"/>
          <w:lang w:eastAsia="it-IT"/>
        </w:rPr>
        <w:t xml:space="preserve"> metà del secolo scorso la città contava 170.000 abitanti, ora ne sono rimasti ufficialmente 51.000 (molti meno, se si scomputano gli abitanti delle seconde case con residenze fittizie per motivi fiscali). Se ne</w:t>
      </w:r>
      <w:r w:rsidR="005A6DF4" w:rsidRPr="00632202">
        <w:rPr>
          <w:rFonts w:ascii="Garamond" w:eastAsia="Times New Roman" w:hAnsi="Garamond" w:cs="Times New Roman"/>
          <w:lang w:eastAsia="it-IT"/>
        </w:rPr>
        <w:t xml:space="preserve"> vanno ogni anno </w:t>
      </w:r>
      <w:r w:rsidR="005A6DF4" w:rsidRPr="00632202">
        <w:rPr>
          <w:rFonts w:ascii="Garamond" w:eastAsia="Times New Roman" w:hAnsi="Garamond" w:cs="Times New Roman"/>
          <w:color w:val="000000" w:themeColor="text1"/>
          <w:lang w:eastAsia="it-IT"/>
        </w:rPr>
        <w:t xml:space="preserve">in mille e la popolazione che resta è fortemente sbilanciata verso le classi di </w:t>
      </w:r>
      <w:proofErr w:type="spellStart"/>
      <w:r w:rsidR="005A6DF4" w:rsidRPr="00632202">
        <w:rPr>
          <w:rFonts w:ascii="Garamond" w:eastAsia="Times New Roman" w:hAnsi="Garamond" w:cs="Times New Roman"/>
          <w:color w:val="000000" w:themeColor="text1"/>
          <w:lang w:eastAsia="it-IT"/>
        </w:rPr>
        <w:t>eta</w:t>
      </w:r>
      <w:proofErr w:type="spellEnd"/>
      <w:r w:rsidR="005A6DF4" w:rsidRPr="00632202">
        <w:rPr>
          <w:rFonts w:ascii="Garamond" w:eastAsia="Times New Roman" w:hAnsi="Garamond" w:cs="Times New Roman"/>
          <w:color w:val="000000" w:themeColor="text1"/>
          <w:lang w:eastAsia="it-IT"/>
        </w:rPr>
        <w:t xml:space="preserve">̀ </w:t>
      </w:r>
      <w:proofErr w:type="spellStart"/>
      <w:r w:rsidR="005A6DF4" w:rsidRPr="00632202">
        <w:rPr>
          <w:rFonts w:ascii="Garamond" w:eastAsia="Times New Roman" w:hAnsi="Garamond" w:cs="Times New Roman"/>
          <w:color w:val="000000" w:themeColor="text1"/>
          <w:lang w:eastAsia="it-IT"/>
        </w:rPr>
        <w:t>piu</w:t>
      </w:r>
      <w:proofErr w:type="spellEnd"/>
      <w:r w:rsidR="005A6DF4" w:rsidRPr="00632202">
        <w:rPr>
          <w:rFonts w:ascii="Garamond" w:eastAsia="Times New Roman" w:hAnsi="Garamond" w:cs="Times New Roman"/>
          <w:color w:val="000000" w:themeColor="text1"/>
          <w:lang w:eastAsia="it-IT"/>
        </w:rPr>
        <w:t xml:space="preserve">̀ alte. Tra pochi anni Venezia </w:t>
      </w:r>
      <w:proofErr w:type="spellStart"/>
      <w:r w:rsidR="005A6DF4" w:rsidRPr="00632202">
        <w:rPr>
          <w:rFonts w:ascii="Garamond" w:eastAsia="Times New Roman" w:hAnsi="Garamond" w:cs="Times New Roman"/>
          <w:color w:val="000000" w:themeColor="text1"/>
          <w:lang w:eastAsia="it-IT"/>
        </w:rPr>
        <w:t>sara</w:t>
      </w:r>
      <w:proofErr w:type="spellEnd"/>
      <w:r w:rsidR="005A6DF4" w:rsidRPr="00632202">
        <w:rPr>
          <w:rFonts w:ascii="Garamond" w:eastAsia="Times New Roman" w:hAnsi="Garamond" w:cs="Times New Roman"/>
          <w:color w:val="000000" w:themeColor="text1"/>
          <w:lang w:eastAsia="it-IT"/>
        </w:rPr>
        <w:t>̀ una città vuota</w:t>
      </w:r>
      <w:r w:rsidR="007E1F70" w:rsidRPr="00632202">
        <w:rPr>
          <w:rFonts w:ascii="Garamond" w:eastAsia="Times New Roman" w:hAnsi="Garamond" w:cs="Times New Roman"/>
          <w:color w:val="000000" w:themeColor="text1"/>
          <w:lang w:eastAsia="it-IT"/>
        </w:rPr>
        <w:t xml:space="preserve"> di residenti e riconvertita a parco turistico</w:t>
      </w:r>
      <w:r w:rsidR="005A6DF4" w:rsidRPr="00632202">
        <w:rPr>
          <w:rFonts w:ascii="Garamond" w:eastAsia="Times New Roman" w:hAnsi="Garamond" w:cs="Times New Roman"/>
          <w:color w:val="000000" w:themeColor="text1"/>
          <w:lang w:eastAsia="it-IT"/>
        </w:rPr>
        <w:t xml:space="preserve">. Il processo è dovuto all’incontrollata logica del mercato, alla scomparsa di </w:t>
      </w:r>
      <w:proofErr w:type="spellStart"/>
      <w:r w:rsidR="005A6DF4" w:rsidRPr="00632202">
        <w:rPr>
          <w:rFonts w:ascii="Garamond" w:eastAsia="Times New Roman" w:hAnsi="Garamond" w:cs="Times New Roman"/>
          <w:color w:val="000000" w:themeColor="text1"/>
          <w:lang w:eastAsia="it-IT"/>
        </w:rPr>
        <w:t>attivita</w:t>
      </w:r>
      <w:proofErr w:type="spellEnd"/>
      <w:r w:rsidR="005A6DF4" w:rsidRPr="00632202">
        <w:rPr>
          <w:rFonts w:ascii="Garamond" w:eastAsia="Times New Roman" w:hAnsi="Garamond" w:cs="Times New Roman"/>
          <w:color w:val="000000" w:themeColor="text1"/>
          <w:lang w:eastAsia="it-IT"/>
        </w:rPr>
        <w:t>̀ e servizi rivolti ai cittadini</w:t>
      </w:r>
      <w:r w:rsidR="00560445" w:rsidRPr="00632202">
        <w:rPr>
          <w:rFonts w:ascii="Garamond" w:eastAsia="Times New Roman" w:hAnsi="Garamond" w:cs="Times New Roman"/>
          <w:color w:val="000000" w:themeColor="text1"/>
          <w:lang w:eastAsia="it-IT"/>
        </w:rPr>
        <w:t>;</w:t>
      </w:r>
    </w:p>
    <w:p w14:paraId="27C71265" w14:textId="77777777" w:rsidR="00446970" w:rsidRPr="00632202" w:rsidRDefault="00446970" w:rsidP="00632202">
      <w:pPr>
        <w:jc w:val="both"/>
        <w:rPr>
          <w:rFonts w:ascii="Garamond" w:eastAsia="Times New Roman" w:hAnsi="Garamond" w:cs="Times New Roman"/>
          <w:color w:val="000000" w:themeColor="text1"/>
          <w:lang w:eastAsia="it-IT"/>
        </w:rPr>
      </w:pPr>
    </w:p>
    <w:p w14:paraId="48913333" w14:textId="23A1CA69" w:rsidR="00446970" w:rsidRPr="00632202" w:rsidRDefault="005A6DF4" w:rsidP="00632202">
      <w:pPr>
        <w:jc w:val="both"/>
        <w:rPr>
          <w:rFonts w:ascii="Garamond" w:eastAsia="Times New Roman" w:hAnsi="Garamond" w:cs="Times New Roman"/>
          <w:lang w:eastAsia="it-IT"/>
        </w:rPr>
      </w:pPr>
      <w:r w:rsidRPr="00632202">
        <w:rPr>
          <w:rFonts w:ascii="Garamond" w:eastAsia="Times New Roman" w:hAnsi="Garamond" w:cs="Times New Roman"/>
          <w:color w:val="000000" w:themeColor="text1"/>
          <w:lang w:eastAsia="it-IT"/>
        </w:rPr>
        <w:t xml:space="preserve">2. </w:t>
      </w:r>
      <w:r w:rsidR="000B1EFD" w:rsidRPr="00632202">
        <w:rPr>
          <w:rFonts w:ascii="Garamond" w:eastAsia="Times New Roman" w:hAnsi="Garamond" w:cs="Times New Roman"/>
          <w:b/>
          <w:bCs/>
          <w:color w:val="000000" w:themeColor="text1"/>
          <w:lang w:eastAsia="it-IT"/>
        </w:rPr>
        <w:t>l’</w:t>
      </w:r>
      <w:r w:rsidRPr="00632202">
        <w:rPr>
          <w:rFonts w:ascii="Garamond" w:eastAsia="Times New Roman" w:hAnsi="Garamond" w:cs="Times New Roman"/>
          <w:b/>
          <w:bCs/>
          <w:color w:val="000000" w:themeColor="text1"/>
          <w:lang w:eastAsia="it-IT"/>
        </w:rPr>
        <w:t>ac</w:t>
      </w:r>
      <w:r w:rsidRPr="00632202">
        <w:rPr>
          <w:rFonts w:ascii="Garamond" w:eastAsia="Times New Roman" w:hAnsi="Garamond" w:cs="Times New Roman"/>
          <w:b/>
          <w:bCs/>
          <w:lang w:eastAsia="it-IT"/>
        </w:rPr>
        <w:t>celerato</w:t>
      </w:r>
      <w:r w:rsidR="00D12926" w:rsidRPr="00632202">
        <w:rPr>
          <w:rFonts w:ascii="Garamond" w:eastAsia="Times New Roman" w:hAnsi="Garamond" w:cs="Times New Roman"/>
          <w:b/>
          <w:bCs/>
          <w:lang w:eastAsia="it-IT"/>
        </w:rPr>
        <w:t xml:space="preserve"> </w:t>
      </w:r>
      <w:r w:rsidRPr="00632202">
        <w:rPr>
          <w:rFonts w:ascii="Garamond" w:eastAsia="Times New Roman" w:hAnsi="Garamond" w:cs="Times New Roman"/>
          <w:b/>
          <w:bCs/>
          <w:lang w:eastAsia="it-IT"/>
        </w:rPr>
        <w:t>innalzamento</w:t>
      </w:r>
      <w:r w:rsidR="00D12926" w:rsidRPr="00632202">
        <w:rPr>
          <w:rFonts w:ascii="Garamond" w:eastAsia="Times New Roman" w:hAnsi="Garamond" w:cs="Times New Roman"/>
          <w:b/>
          <w:bCs/>
          <w:lang w:eastAsia="it-IT"/>
        </w:rPr>
        <w:t xml:space="preserve"> </w:t>
      </w:r>
      <w:r w:rsidRPr="00632202">
        <w:rPr>
          <w:rFonts w:ascii="Garamond" w:eastAsia="Times New Roman" w:hAnsi="Garamond" w:cs="Times New Roman"/>
          <w:b/>
          <w:bCs/>
          <w:lang w:eastAsia="it-IT"/>
        </w:rPr>
        <w:t>de</w:t>
      </w:r>
      <w:r w:rsidR="00D12926" w:rsidRPr="00632202">
        <w:rPr>
          <w:rFonts w:ascii="Garamond" w:eastAsia="Times New Roman" w:hAnsi="Garamond" w:cs="Times New Roman"/>
          <w:b/>
          <w:bCs/>
          <w:lang w:eastAsia="it-IT"/>
        </w:rPr>
        <w:t>l li</w:t>
      </w:r>
      <w:r w:rsidRPr="00632202">
        <w:rPr>
          <w:rFonts w:ascii="Garamond" w:eastAsia="Times New Roman" w:hAnsi="Garamond" w:cs="Times New Roman"/>
          <w:b/>
          <w:bCs/>
          <w:lang w:eastAsia="it-IT"/>
        </w:rPr>
        <w:t>vello</w:t>
      </w:r>
      <w:r w:rsidR="00D12926" w:rsidRPr="00632202">
        <w:rPr>
          <w:rFonts w:ascii="Garamond" w:eastAsia="Times New Roman" w:hAnsi="Garamond" w:cs="Times New Roman"/>
          <w:b/>
          <w:bCs/>
          <w:lang w:eastAsia="it-IT"/>
        </w:rPr>
        <w:t xml:space="preserve"> </w:t>
      </w:r>
      <w:r w:rsidRPr="00632202">
        <w:rPr>
          <w:rFonts w:ascii="Garamond" w:eastAsia="Times New Roman" w:hAnsi="Garamond" w:cs="Times New Roman"/>
          <w:b/>
          <w:bCs/>
          <w:lang w:eastAsia="it-IT"/>
        </w:rPr>
        <w:t>del</w:t>
      </w:r>
      <w:r w:rsidR="00D12926" w:rsidRPr="00632202">
        <w:rPr>
          <w:rFonts w:ascii="Garamond" w:eastAsia="Times New Roman" w:hAnsi="Garamond" w:cs="Times New Roman"/>
          <w:b/>
          <w:bCs/>
          <w:lang w:eastAsia="it-IT"/>
        </w:rPr>
        <w:t xml:space="preserve"> </w:t>
      </w:r>
      <w:r w:rsidRPr="00632202">
        <w:rPr>
          <w:rFonts w:ascii="Garamond" w:eastAsia="Times New Roman" w:hAnsi="Garamond" w:cs="Times New Roman"/>
          <w:b/>
          <w:bCs/>
          <w:lang w:eastAsia="it-IT"/>
        </w:rPr>
        <w:t>mare</w:t>
      </w:r>
    </w:p>
    <w:p w14:paraId="6389525B" w14:textId="56EC24EE" w:rsidR="005A6DF4" w:rsidRPr="00632202" w:rsidRDefault="00446970" w:rsidP="00632202">
      <w:pPr>
        <w:jc w:val="both"/>
        <w:rPr>
          <w:rFonts w:ascii="Garamond" w:eastAsia="Times New Roman" w:hAnsi="Garamond" w:cs="Times New Roman"/>
          <w:color w:val="000000" w:themeColor="text1"/>
          <w:lang w:eastAsia="it-IT"/>
        </w:rPr>
      </w:pPr>
      <w:r w:rsidRPr="00632202">
        <w:rPr>
          <w:rFonts w:ascii="Garamond" w:eastAsia="Times New Roman" w:hAnsi="Garamond" w:cs="Times New Roman"/>
          <w:lang w:eastAsia="it-IT"/>
        </w:rPr>
        <w:t xml:space="preserve">L’innalzamento, </w:t>
      </w:r>
      <w:r w:rsidR="005A6DF4" w:rsidRPr="00632202">
        <w:rPr>
          <w:rFonts w:ascii="Garamond" w:eastAsia="Times New Roman" w:hAnsi="Garamond" w:cs="Times New Roman"/>
          <w:lang w:eastAsia="it-IT"/>
        </w:rPr>
        <w:t>dovuto</w:t>
      </w:r>
      <w:r w:rsidR="00D12926" w:rsidRPr="00632202">
        <w:rPr>
          <w:rFonts w:ascii="Garamond" w:eastAsia="Times New Roman" w:hAnsi="Garamond" w:cs="Times New Roman"/>
          <w:lang w:eastAsia="it-IT"/>
        </w:rPr>
        <w:t xml:space="preserve"> </w:t>
      </w:r>
      <w:r w:rsidR="005A6DF4" w:rsidRPr="00632202">
        <w:rPr>
          <w:rFonts w:ascii="Garamond" w:eastAsia="Times New Roman" w:hAnsi="Garamond" w:cs="Times New Roman"/>
          <w:lang w:eastAsia="it-IT"/>
        </w:rPr>
        <w:t>ai</w:t>
      </w:r>
      <w:r w:rsidR="00D12926" w:rsidRPr="00632202">
        <w:rPr>
          <w:rFonts w:ascii="Garamond" w:eastAsia="Times New Roman" w:hAnsi="Garamond" w:cs="Times New Roman"/>
          <w:lang w:eastAsia="it-IT"/>
        </w:rPr>
        <w:t xml:space="preserve"> </w:t>
      </w:r>
      <w:r w:rsidR="005A6DF4" w:rsidRPr="00632202">
        <w:rPr>
          <w:rFonts w:ascii="Garamond" w:eastAsia="Times New Roman" w:hAnsi="Garamond" w:cs="Times New Roman"/>
          <w:lang w:eastAsia="it-IT"/>
        </w:rPr>
        <w:t>cambiamenti</w:t>
      </w:r>
      <w:r w:rsidR="00D12926" w:rsidRPr="00632202">
        <w:rPr>
          <w:rFonts w:ascii="Garamond" w:eastAsia="Times New Roman" w:hAnsi="Garamond" w:cs="Times New Roman"/>
          <w:lang w:eastAsia="it-IT"/>
        </w:rPr>
        <w:t xml:space="preserve"> </w:t>
      </w:r>
      <w:r w:rsidR="005A6DF4" w:rsidRPr="00632202">
        <w:rPr>
          <w:rFonts w:ascii="Garamond" w:eastAsia="Times New Roman" w:hAnsi="Garamond" w:cs="Times New Roman"/>
          <w:lang w:eastAsia="it-IT"/>
        </w:rPr>
        <w:t>climatici</w:t>
      </w:r>
      <w:r w:rsidRPr="00632202">
        <w:rPr>
          <w:rFonts w:ascii="Garamond" w:eastAsia="Times New Roman" w:hAnsi="Garamond" w:cs="Times New Roman"/>
          <w:lang w:eastAsia="it-IT"/>
        </w:rPr>
        <w:t xml:space="preserve"> e</w:t>
      </w:r>
      <w:r w:rsidR="00D12926" w:rsidRPr="00632202">
        <w:rPr>
          <w:rFonts w:ascii="Garamond" w:eastAsia="Times New Roman" w:hAnsi="Garamond" w:cs="Times New Roman"/>
          <w:lang w:eastAsia="it-IT"/>
        </w:rPr>
        <w:t xml:space="preserve"> </w:t>
      </w:r>
      <w:r w:rsidR="005A6DF4" w:rsidRPr="00632202">
        <w:rPr>
          <w:rFonts w:ascii="Garamond" w:eastAsia="Times New Roman" w:hAnsi="Garamond" w:cs="Times New Roman"/>
          <w:lang w:eastAsia="it-IT"/>
        </w:rPr>
        <w:t xml:space="preserve">amplificato dalla subsidenza naturale e antropogenica, </w:t>
      </w:r>
      <w:r w:rsidR="005A6DF4" w:rsidRPr="00632202">
        <w:rPr>
          <w:rFonts w:ascii="Garamond" w:eastAsia="Times New Roman" w:hAnsi="Garamond" w:cs="Times New Roman"/>
          <w:color w:val="000000" w:themeColor="text1"/>
          <w:lang w:eastAsia="it-IT"/>
        </w:rPr>
        <w:t>richiede di avviare interventi di lungo respiro.</w:t>
      </w:r>
      <w:r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 xml:space="preserve">La sempre </w:t>
      </w:r>
      <w:proofErr w:type="spellStart"/>
      <w:r w:rsidR="005A6DF4" w:rsidRPr="00632202">
        <w:rPr>
          <w:rFonts w:ascii="Garamond" w:eastAsia="Times New Roman" w:hAnsi="Garamond" w:cs="Times New Roman"/>
          <w:color w:val="000000" w:themeColor="text1"/>
          <w:lang w:eastAsia="it-IT"/>
        </w:rPr>
        <w:t>piu</w:t>
      </w:r>
      <w:proofErr w:type="spellEnd"/>
      <w:r w:rsidR="005A6DF4" w:rsidRPr="00632202">
        <w:rPr>
          <w:rFonts w:ascii="Garamond" w:eastAsia="Times New Roman" w:hAnsi="Garamond" w:cs="Times New Roman"/>
          <w:color w:val="000000" w:themeColor="text1"/>
          <w:lang w:eastAsia="it-IT"/>
        </w:rPr>
        <w:t>̀ frequente chiusura del sistema di parato</w:t>
      </w:r>
      <w:r w:rsidR="005A6DF4" w:rsidRPr="00632202">
        <w:rPr>
          <w:rFonts w:ascii="Garamond" w:eastAsia="Times New Roman" w:hAnsi="Garamond" w:cs="Times New Roman"/>
          <w:lang w:eastAsia="it-IT"/>
        </w:rPr>
        <w:t>i</w:t>
      </w:r>
      <w:r w:rsidR="005A6DF4" w:rsidRPr="00632202">
        <w:rPr>
          <w:rFonts w:ascii="Garamond" w:eastAsia="Times New Roman" w:hAnsi="Garamond" w:cs="Times New Roman"/>
          <w:color w:val="000000" w:themeColor="text1"/>
          <w:lang w:eastAsia="it-IT"/>
        </w:rPr>
        <w:t>e Mo</w:t>
      </w:r>
      <w:r w:rsidR="00D12926" w:rsidRPr="00632202">
        <w:rPr>
          <w:rFonts w:ascii="Garamond" w:eastAsia="Times New Roman" w:hAnsi="Garamond" w:cs="Times New Roman"/>
          <w:color w:val="000000" w:themeColor="text1"/>
          <w:lang w:eastAsia="it-IT"/>
        </w:rPr>
        <w:t>se</w:t>
      </w:r>
      <w:r w:rsidR="005A6DF4" w:rsidRPr="00632202">
        <w:rPr>
          <w:rFonts w:ascii="Garamond" w:eastAsia="Times New Roman" w:hAnsi="Garamond" w:cs="Times New Roman"/>
          <w:color w:val="000000" w:themeColor="text1"/>
          <w:lang w:eastAsia="it-IT"/>
        </w:rPr>
        <w:t xml:space="preserve">, per il drammatico aumento dell’incidenza delle acque alte, </w:t>
      </w:r>
      <w:proofErr w:type="spellStart"/>
      <w:r w:rsidR="005A6DF4" w:rsidRPr="00632202">
        <w:rPr>
          <w:rFonts w:ascii="Garamond" w:eastAsia="Times New Roman" w:hAnsi="Garamond" w:cs="Times New Roman"/>
          <w:color w:val="000000" w:themeColor="text1"/>
          <w:lang w:eastAsia="it-IT"/>
        </w:rPr>
        <w:t>sara</w:t>
      </w:r>
      <w:proofErr w:type="spellEnd"/>
      <w:r w:rsidR="005A6DF4" w:rsidRPr="00632202">
        <w:rPr>
          <w:rFonts w:ascii="Garamond" w:eastAsia="Times New Roman" w:hAnsi="Garamond" w:cs="Times New Roman"/>
          <w:color w:val="000000" w:themeColor="text1"/>
          <w:lang w:eastAsia="it-IT"/>
        </w:rPr>
        <w:t xml:space="preserve">̀ incompatibile sia con la </w:t>
      </w:r>
      <w:proofErr w:type="spellStart"/>
      <w:r w:rsidR="005A6DF4" w:rsidRPr="00632202">
        <w:rPr>
          <w:rFonts w:ascii="Garamond" w:eastAsia="Times New Roman" w:hAnsi="Garamond" w:cs="Times New Roman"/>
          <w:color w:val="000000" w:themeColor="text1"/>
          <w:lang w:eastAsia="it-IT"/>
        </w:rPr>
        <w:t>portualita</w:t>
      </w:r>
      <w:proofErr w:type="spellEnd"/>
      <w:r w:rsidR="005A6DF4" w:rsidRPr="00632202">
        <w:rPr>
          <w:rFonts w:ascii="Garamond" w:eastAsia="Times New Roman" w:hAnsi="Garamond" w:cs="Times New Roman"/>
          <w:color w:val="000000" w:themeColor="text1"/>
          <w:lang w:eastAsia="it-IT"/>
        </w:rPr>
        <w:t xml:space="preserve">̀ lagunare, </w:t>
      </w:r>
      <w:r w:rsidR="005A6DF4" w:rsidRPr="00632202">
        <w:rPr>
          <w:rFonts w:ascii="Garamond" w:eastAsia="Times New Roman" w:hAnsi="Garamond" w:cs="Times New Roman"/>
          <w:lang w:eastAsia="it-IT"/>
        </w:rPr>
        <w:t>sia con il ricambio salutare delle acque, sia con la vita quotidiana dei residenti.</w:t>
      </w:r>
      <w:r w:rsidR="005A6DF4" w:rsidRPr="00632202">
        <w:rPr>
          <w:rFonts w:ascii="Garamond" w:eastAsia="Times New Roman" w:hAnsi="Garamond" w:cs="Times New Roman"/>
          <w:color w:val="000000" w:themeColor="text1"/>
          <w:lang w:eastAsia="it-IT"/>
        </w:rPr>
        <w:t xml:space="preserve"> Il Mo</w:t>
      </w:r>
      <w:r w:rsidR="00D12926" w:rsidRPr="00632202">
        <w:rPr>
          <w:rFonts w:ascii="Garamond" w:eastAsia="Times New Roman" w:hAnsi="Garamond" w:cs="Times New Roman"/>
          <w:color w:val="000000" w:themeColor="text1"/>
          <w:lang w:eastAsia="it-IT"/>
        </w:rPr>
        <w:t>se</w:t>
      </w:r>
      <w:r w:rsidR="005A6DF4" w:rsidRPr="00632202">
        <w:rPr>
          <w:rFonts w:ascii="Garamond" w:eastAsia="Times New Roman" w:hAnsi="Garamond" w:cs="Times New Roman"/>
          <w:color w:val="000000" w:themeColor="text1"/>
          <w:lang w:eastAsia="it-IT"/>
        </w:rPr>
        <w:t xml:space="preserve"> non </w:t>
      </w:r>
      <w:proofErr w:type="spellStart"/>
      <w:r w:rsidR="005A6DF4" w:rsidRPr="00632202">
        <w:rPr>
          <w:rFonts w:ascii="Garamond" w:eastAsia="Times New Roman" w:hAnsi="Garamond" w:cs="Times New Roman"/>
          <w:color w:val="000000" w:themeColor="text1"/>
          <w:lang w:eastAsia="it-IT"/>
        </w:rPr>
        <w:t>potra</w:t>
      </w:r>
      <w:proofErr w:type="spellEnd"/>
      <w:r w:rsidR="005A6DF4" w:rsidRPr="00632202">
        <w:rPr>
          <w:rFonts w:ascii="Garamond" w:eastAsia="Times New Roman" w:hAnsi="Garamond" w:cs="Times New Roman"/>
          <w:color w:val="000000" w:themeColor="text1"/>
          <w:lang w:eastAsia="it-IT"/>
        </w:rPr>
        <w:t>̀ garantire nel lungo termine la salvaguardia degli abitati della Laguna di Venezia dagli effetti planetari dei cambiamenti climatici.</w:t>
      </w:r>
    </w:p>
    <w:p w14:paraId="435D10D7" w14:textId="77777777" w:rsidR="001A1BC3" w:rsidRPr="00632202" w:rsidRDefault="001A1BC3" w:rsidP="00632202">
      <w:pPr>
        <w:jc w:val="both"/>
        <w:rPr>
          <w:rFonts w:ascii="Garamond" w:eastAsia="Times New Roman" w:hAnsi="Garamond" w:cs="Times New Roman"/>
          <w:color w:val="FF0000"/>
          <w:lang w:eastAsia="it-IT"/>
        </w:rPr>
      </w:pPr>
    </w:p>
    <w:p w14:paraId="26294746" w14:textId="6A8E9FCC" w:rsidR="005A6DF4" w:rsidRPr="00632202" w:rsidRDefault="005A6DF4" w:rsidP="00632202">
      <w:pPr>
        <w:jc w:val="both"/>
        <w:rPr>
          <w:rFonts w:ascii="Garamond" w:eastAsia="Times New Roman" w:hAnsi="Garamond" w:cs="Times New Roman"/>
          <w:lang w:eastAsia="it-IT"/>
        </w:rPr>
      </w:pPr>
      <w:r w:rsidRPr="00632202">
        <w:rPr>
          <w:rFonts w:ascii="Garamond" w:eastAsia="Times New Roman" w:hAnsi="Garamond" w:cs="Times New Roman"/>
          <w:color w:val="000000" w:themeColor="text1"/>
          <w:lang w:eastAsia="it-IT"/>
        </w:rPr>
        <w:t>Questi processi – spopolamento e innalzamento del mare –n</w:t>
      </w:r>
      <w:r w:rsidRPr="00632202">
        <w:rPr>
          <w:rFonts w:ascii="Garamond" w:eastAsia="Times New Roman" w:hAnsi="Garamond" w:cs="Times New Roman"/>
          <w:lang w:eastAsia="it-IT"/>
        </w:rPr>
        <w:t xml:space="preserve">on sono semplicemente affrontabili con le energie e i poteri della Regione, della Città metropolitana e del Comune. Serve la programmazione di una serie </w:t>
      </w:r>
      <w:r w:rsidR="00BF6EEC">
        <w:rPr>
          <w:rFonts w:ascii="Garamond" w:eastAsia="Times New Roman" w:hAnsi="Garamond" w:cs="Times New Roman"/>
          <w:lang w:eastAsia="it-IT"/>
        </w:rPr>
        <w:t xml:space="preserve">di </w:t>
      </w:r>
      <w:r w:rsidRPr="00632202">
        <w:rPr>
          <w:rFonts w:ascii="Garamond" w:eastAsia="Times New Roman" w:hAnsi="Garamond" w:cs="Times New Roman"/>
          <w:lang w:eastAsia="it-IT"/>
        </w:rPr>
        <w:t xml:space="preserve">interventi finanziati dal piano </w:t>
      </w:r>
      <w:r w:rsidRPr="00632202">
        <w:rPr>
          <w:rFonts w:ascii="Garamond" w:eastAsia="Times New Roman" w:hAnsi="Garamond" w:cs="Times New Roman"/>
          <w:i/>
          <w:iCs/>
          <w:lang w:eastAsia="it-IT"/>
        </w:rPr>
        <w:t>Next Generation EU</w:t>
      </w:r>
      <w:r w:rsidRPr="00632202">
        <w:rPr>
          <w:rFonts w:ascii="Garamond" w:eastAsia="Times New Roman" w:hAnsi="Garamond" w:cs="Times New Roman"/>
          <w:lang w:eastAsia="it-IT"/>
        </w:rPr>
        <w:t>, anche inseriti nella legislazione speciale per Venezia, che traducano le linee europee per una cultura del turismo e della mobilità sostenibile, per la tutela del territorio e delle acque.</w:t>
      </w:r>
    </w:p>
    <w:p w14:paraId="355C428D" w14:textId="77777777" w:rsidR="001A1BC3" w:rsidRPr="00632202" w:rsidRDefault="001A1BC3" w:rsidP="00632202">
      <w:pPr>
        <w:jc w:val="both"/>
        <w:rPr>
          <w:rFonts w:ascii="Garamond" w:eastAsia="Times New Roman" w:hAnsi="Garamond" w:cs="Times New Roman"/>
          <w:color w:val="000000" w:themeColor="text1"/>
          <w:lang w:eastAsia="it-IT"/>
        </w:rPr>
      </w:pPr>
    </w:p>
    <w:p w14:paraId="18A01695" w14:textId="2F71E853" w:rsidR="005A6DF4" w:rsidRPr="00632202" w:rsidRDefault="005A6DF4" w:rsidP="00632202">
      <w:pPr>
        <w:jc w:val="both"/>
        <w:rPr>
          <w:rFonts w:ascii="Garamond" w:eastAsia="Times New Roman" w:hAnsi="Garamond" w:cs="Times New Roman"/>
          <w:lang w:eastAsia="it-IT"/>
        </w:rPr>
      </w:pPr>
      <w:r w:rsidRPr="00632202">
        <w:rPr>
          <w:rFonts w:ascii="Garamond" w:eastAsia="Times New Roman" w:hAnsi="Garamond" w:cs="Times New Roman"/>
          <w:color w:val="000000" w:themeColor="text1"/>
          <w:lang w:eastAsia="it-IT"/>
        </w:rPr>
        <w:t>L’attuale modello di economia locale, basato quasi esclusivamente sul turismo sta condannando Venezia alla sparizione. Ma, come Lei ha precisato, occorre «</w:t>
      </w:r>
      <w:r w:rsidRPr="00632202">
        <w:rPr>
          <w:rFonts w:ascii="Garamond" w:eastAsia="Times New Roman" w:hAnsi="Garamond" w:cs="Times New Roman"/>
          <w:lang w:eastAsia="it-IT"/>
        </w:rPr>
        <w:t xml:space="preserve">preservare ... luoghi e tradizioni che successive generazioni attraverso molti secoli hanno saputo preservare e ci hanno tramandato». Ora </w:t>
      </w:r>
      <w:proofErr w:type="spellStart"/>
      <w:r w:rsidRPr="00632202">
        <w:rPr>
          <w:rFonts w:ascii="Garamond" w:eastAsia="Times New Roman" w:hAnsi="Garamond" w:cs="Times New Roman"/>
          <w:lang w:eastAsia="it-IT"/>
        </w:rPr>
        <w:t>piu</w:t>
      </w:r>
      <w:proofErr w:type="spellEnd"/>
      <w:r w:rsidRPr="00632202">
        <w:rPr>
          <w:rFonts w:ascii="Garamond" w:eastAsia="Times New Roman" w:hAnsi="Garamond" w:cs="Times New Roman"/>
          <w:lang w:eastAsia="it-IT"/>
        </w:rPr>
        <w:t>̀ che mai questo vale per Venezia.</w:t>
      </w:r>
    </w:p>
    <w:p w14:paraId="24687507" w14:textId="77777777" w:rsidR="001A1BC3" w:rsidRPr="00632202" w:rsidRDefault="001A1BC3" w:rsidP="00632202">
      <w:pPr>
        <w:jc w:val="both"/>
        <w:rPr>
          <w:rFonts w:ascii="Garamond" w:eastAsia="Times New Roman" w:hAnsi="Garamond" w:cs="Times New Roman"/>
          <w:lang w:eastAsia="it-IT"/>
        </w:rPr>
      </w:pPr>
    </w:p>
    <w:p w14:paraId="508F16EA" w14:textId="565E4271" w:rsidR="005A6DF4" w:rsidRPr="00632202" w:rsidRDefault="005A6DF4" w:rsidP="00632202">
      <w:pPr>
        <w:jc w:val="both"/>
        <w:rPr>
          <w:rFonts w:ascii="Garamond" w:eastAsia="Times New Roman" w:hAnsi="Garamond" w:cs="Times New Roman"/>
          <w:lang w:eastAsia="it-IT"/>
        </w:rPr>
      </w:pPr>
      <w:r w:rsidRPr="00632202">
        <w:rPr>
          <w:rFonts w:ascii="Garamond" w:eastAsia="Times New Roman" w:hAnsi="Garamond" w:cs="Times New Roman"/>
          <w:lang w:eastAsia="it-IT"/>
        </w:rPr>
        <w:t>Venezia deve</w:t>
      </w:r>
      <w:r w:rsidRPr="00632202">
        <w:rPr>
          <w:rFonts w:ascii="Garamond" w:eastAsia="Times New Roman" w:hAnsi="Garamond" w:cs="Times New Roman"/>
          <w:color w:val="000000" w:themeColor="text1"/>
          <w:lang w:eastAsia="it-IT"/>
        </w:rPr>
        <w:t xml:space="preserve"> dunque diventare un </w:t>
      </w:r>
      <w:r w:rsidRPr="00632202">
        <w:rPr>
          <w:rFonts w:ascii="Garamond" w:eastAsia="Times New Roman" w:hAnsi="Garamond" w:cs="Times New Roman"/>
          <w:b/>
          <w:bCs/>
          <w:color w:val="000000" w:themeColor="text1"/>
          <w:lang w:eastAsia="it-IT"/>
        </w:rPr>
        <w:t>laboratorio internazionale</w:t>
      </w:r>
      <w:r w:rsidRPr="00632202">
        <w:rPr>
          <w:rFonts w:ascii="Garamond" w:eastAsia="Times New Roman" w:hAnsi="Garamond" w:cs="Times New Roman"/>
          <w:color w:val="000000" w:themeColor="text1"/>
          <w:lang w:eastAsia="it-IT"/>
        </w:rPr>
        <w:t xml:space="preserve"> esemplare p</w:t>
      </w:r>
      <w:r w:rsidRPr="00632202">
        <w:rPr>
          <w:rFonts w:ascii="Garamond" w:eastAsia="Times New Roman" w:hAnsi="Garamond" w:cs="Times New Roman"/>
          <w:lang w:eastAsia="it-IT"/>
        </w:rPr>
        <w:t>er promuovere e realizzare azioni innovative, coraggiose, lungimiranti al fine di contrastare gli effetti del cambiamento climatico ed evitare la scomparsa di molte città costiere e piccole isole e per la rinascita e ripopolamento delle città storiche, centri storici e borghi antichi.</w:t>
      </w:r>
    </w:p>
    <w:p w14:paraId="06CB26BA" w14:textId="77777777" w:rsidR="001A1BC3" w:rsidRPr="00632202" w:rsidRDefault="001A1BC3" w:rsidP="00632202">
      <w:pPr>
        <w:jc w:val="both"/>
        <w:rPr>
          <w:rFonts w:ascii="Garamond" w:eastAsia="Times New Roman" w:hAnsi="Garamond" w:cs="Times New Roman"/>
          <w:lang w:eastAsia="it-IT"/>
        </w:rPr>
      </w:pPr>
    </w:p>
    <w:p w14:paraId="5BDC4E5E" w14:textId="6E1B4904" w:rsidR="004A0663" w:rsidRPr="00632202" w:rsidRDefault="005A6DF4" w:rsidP="00632202">
      <w:pPr>
        <w:jc w:val="both"/>
        <w:rPr>
          <w:rFonts w:ascii="Garamond" w:eastAsia="Times New Roman" w:hAnsi="Garamond" w:cs="Times New Roman"/>
          <w:lang w:eastAsia="it-IT"/>
        </w:rPr>
      </w:pPr>
      <w:r w:rsidRPr="00632202">
        <w:rPr>
          <w:rFonts w:ascii="Garamond" w:eastAsia="Times New Roman" w:hAnsi="Garamond" w:cs="Times New Roman"/>
          <w:lang w:eastAsia="it-IT"/>
        </w:rPr>
        <w:t>Sono necessari</w:t>
      </w:r>
    </w:p>
    <w:p w14:paraId="6471EF50" w14:textId="0001759F" w:rsidR="005A6DF4" w:rsidRPr="00632202" w:rsidRDefault="005A6DF4" w:rsidP="00632202">
      <w:pPr>
        <w:jc w:val="both"/>
        <w:rPr>
          <w:rFonts w:ascii="Garamond" w:eastAsia="Times New Roman" w:hAnsi="Garamond" w:cs="Times New Roman"/>
          <w:color w:val="000000" w:themeColor="text1"/>
          <w:lang w:eastAsia="it-IT"/>
        </w:rPr>
      </w:pPr>
      <w:r w:rsidRPr="00632202">
        <w:rPr>
          <w:rFonts w:ascii="Garamond" w:eastAsia="Times New Roman" w:hAnsi="Garamond" w:cs="Times New Roman"/>
          <w:b/>
          <w:bCs/>
          <w:lang w:eastAsia="it-IT"/>
        </w:rPr>
        <w:t>1. interventi e norme per contrastare</w:t>
      </w:r>
      <w:r w:rsidRPr="00632202">
        <w:rPr>
          <w:rFonts w:ascii="Garamond" w:eastAsia="Times New Roman" w:hAnsi="Garamond" w:cs="Times New Roman"/>
          <w:b/>
          <w:bCs/>
          <w:color w:val="000000" w:themeColor="text1"/>
          <w:lang w:eastAsia="it-IT"/>
        </w:rPr>
        <w:t xml:space="preserve"> il declino demografico</w:t>
      </w:r>
      <w:r w:rsidRPr="00632202">
        <w:rPr>
          <w:rFonts w:ascii="Garamond" w:eastAsia="Times New Roman" w:hAnsi="Garamond" w:cs="Times New Roman"/>
          <w:color w:val="000000" w:themeColor="text1"/>
          <w:lang w:eastAsia="it-IT"/>
        </w:rPr>
        <w:t>:</w:t>
      </w:r>
    </w:p>
    <w:p w14:paraId="0DFBE446" w14:textId="450497B9" w:rsidR="00A87C40" w:rsidRPr="00632202" w:rsidRDefault="00A87C40" w:rsidP="00632202">
      <w:pPr>
        <w:ind w:left="284"/>
        <w:jc w:val="both"/>
        <w:rPr>
          <w:rFonts w:ascii="Garamond" w:eastAsia="Times New Roman" w:hAnsi="Garamond" w:cs="Times New Roman"/>
          <w:color w:val="000000" w:themeColor="text1"/>
          <w:lang w:eastAsia="it-IT"/>
        </w:rPr>
      </w:pPr>
      <w:r w:rsidRPr="00632202">
        <w:rPr>
          <w:rFonts w:ascii="Garamond" w:eastAsia="Times New Roman" w:hAnsi="Garamond" w:cs="Times New Roman"/>
          <w:lang w:eastAsia="it-IT"/>
        </w:rPr>
        <w:lastRenderedPageBreak/>
        <w:t>a</w:t>
      </w:r>
      <w:r w:rsidRPr="00632202">
        <w:rPr>
          <w:rFonts w:ascii="Garamond" w:eastAsia="Times New Roman" w:hAnsi="Garamond" w:cs="Times New Roman"/>
          <w:color w:val="000000" w:themeColor="text1"/>
          <w:lang w:eastAsia="it-IT"/>
        </w:rPr>
        <w:t>.</w:t>
      </w:r>
      <w:r w:rsidR="00C7617F"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concentrare su settori e comparti strategici investimenti, incentivi e strutture di servizio</w:t>
      </w:r>
      <w:r w:rsidR="004A0663" w:rsidRPr="00632202">
        <w:rPr>
          <w:rFonts w:ascii="Garamond" w:eastAsia="Times New Roman" w:hAnsi="Garamond" w:cs="Times New Roman"/>
          <w:color w:val="000000" w:themeColor="text1"/>
          <w:lang w:eastAsia="it-IT"/>
        </w:rPr>
        <w:t>,</w:t>
      </w:r>
      <w:r w:rsidR="005A6DF4" w:rsidRPr="00632202">
        <w:rPr>
          <w:rFonts w:ascii="Garamond" w:eastAsia="Times New Roman" w:hAnsi="Garamond" w:cs="Times New Roman"/>
          <w:color w:val="000000" w:themeColor="text1"/>
          <w:lang w:eastAsia="it-IT"/>
        </w:rPr>
        <w:t xml:space="preserve"> dall’economia verde alla ricerca e sviluppo nel campo dell’innovazione tecnologica, dal turismo esper</w:t>
      </w:r>
      <w:r w:rsidR="004A0663" w:rsidRPr="00632202">
        <w:rPr>
          <w:rFonts w:ascii="Garamond" w:eastAsia="Times New Roman" w:hAnsi="Garamond" w:cs="Times New Roman"/>
          <w:color w:val="000000" w:themeColor="text1"/>
          <w:lang w:eastAsia="it-IT"/>
        </w:rPr>
        <w:t>i</w:t>
      </w:r>
      <w:r w:rsidR="005A6DF4" w:rsidRPr="00632202">
        <w:rPr>
          <w:rFonts w:ascii="Garamond" w:eastAsia="Times New Roman" w:hAnsi="Garamond" w:cs="Times New Roman"/>
          <w:color w:val="000000" w:themeColor="text1"/>
          <w:lang w:eastAsia="it-IT"/>
        </w:rPr>
        <w:t xml:space="preserve">enziale all’agricoltura sostenibile e all’artigianato di </w:t>
      </w:r>
      <w:proofErr w:type="spellStart"/>
      <w:r w:rsidR="005A6DF4" w:rsidRPr="00632202">
        <w:rPr>
          <w:rFonts w:ascii="Garamond" w:eastAsia="Times New Roman" w:hAnsi="Garamond" w:cs="Times New Roman"/>
          <w:color w:val="000000" w:themeColor="text1"/>
          <w:lang w:eastAsia="it-IT"/>
        </w:rPr>
        <w:t>qualita</w:t>
      </w:r>
      <w:proofErr w:type="spellEnd"/>
      <w:r w:rsidR="005A6DF4" w:rsidRPr="00632202">
        <w:rPr>
          <w:rFonts w:ascii="Garamond" w:eastAsia="Times New Roman" w:hAnsi="Garamond" w:cs="Times New Roman"/>
          <w:color w:val="000000" w:themeColor="text1"/>
          <w:lang w:eastAsia="it-IT"/>
        </w:rPr>
        <w:t>̀;</w:t>
      </w:r>
    </w:p>
    <w:p w14:paraId="7563ADA7" w14:textId="77777777" w:rsidR="00A87C40" w:rsidRPr="00632202" w:rsidRDefault="00A87C40" w:rsidP="00632202">
      <w:pPr>
        <w:ind w:left="284"/>
        <w:jc w:val="both"/>
        <w:rPr>
          <w:rFonts w:ascii="Garamond" w:eastAsia="Times New Roman" w:hAnsi="Garamond" w:cs="Times New Roman"/>
          <w:lang w:eastAsia="it-IT"/>
        </w:rPr>
      </w:pPr>
      <w:r w:rsidRPr="00632202">
        <w:rPr>
          <w:rFonts w:ascii="Garamond" w:eastAsia="Times New Roman" w:hAnsi="Garamond" w:cs="Times New Roman"/>
          <w:color w:val="000000" w:themeColor="text1"/>
          <w:lang w:eastAsia="it-IT"/>
        </w:rPr>
        <w:t xml:space="preserve">b. </w:t>
      </w:r>
      <w:r w:rsidR="005A6DF4" w:rsidRPr="00632202">
        <w:rPr>
          <w:rFonts w:ascii="Garamond" w:eastAsia="Times New Roman" w:hAnsi="Garamond" w:cs="Times New Roman"/>
          <w:lang w:eastAsia="it-IT"/>
        </w:rPr>
        <w:t>regolame</w:t>
      </w:r>
      <w:r w:rsidR="005A6DF4" w:rsidRPr="00632202">
        <w:rPr>
          <w:rFonts w:ascii="Garamond" w:eastAsia="Times New Roman" w:hAnsi="Garamond" w:cs="Times New Roman"/>
          <w:color w:val="000000" w:themeColor="text1"/>
          <w:lang w:eastAsia="it-IT"/>
        </w:rPr>
        <w:t xml:space="preserve">ntare </w:t>
      </w:r>
      <w:r w:rsidR="001A1BC3" w:rsidRPr="00632202">
        <w:rPr>
          <w:rFonts w:ascii="Garamond" w:eastAsia="Times New Roman" w:hAnsi="Garamond" w:cs="Times New Roman"/>
          <w:lang w:eastAsia="it-IT"/>
        </w:rPr>
        <w:t xml:space="preserve">il </w:t>
      </w:r>
      <w:r w:rsidR="005A6DF4" w:rsidRPr="00632202">
        <w:rPr>
          <w:rFonts w:ascii="Garamond" w:eastAsia="Times New Roman" w:hAnsi="Garamond" w:cs="Times New Roman"/>
          <w:lang w:eastAsia="it-IT"/>
        </w:rPr>
        <w:t xml:space="preserve">mercato e </w:t>
      </w:r>
      <w:r w:rsidR="001A1BC3" w:rsidRPr="00632202">
        <w:rPr>
          <w:rFonts w:ascii="Garamond" w:eastAsia="Times New Roman" w:hAnsi="Garamond" w:cs="Times New Roman"/>
          <w:lang w:eastAsia="it-IT"/>
        </w:rPr>
        <w:t>l’</w:t>
      </w:r>
      <w:r w:rsidR="005A6DF4" w:rsidRPr="00632202">
        <w:rPr>
          <w:rFonts w:ascii="Garamond" w:eastAsia="Times New Roman" w:hAnsi="Garamond" w:cs="Times New Roman"/>
          <w:lang w:eastAsia="it-IT"/>
        </w:rPr>
        <w:t>uso del patrimonio edilizio, valorizzando e tuteland</w:t>
      </w:r>
      <w:r w:rsidR="005A6DF4" w:rsidRPr="00632202">
        <w:rPr>
          <w:rFonts w:ascii="Garamond" w:eastAsia="Times New Roman" w:hAnsi="Garamond" w:cs="Times New Roman"/>
          <w:color w:val="000000" w:themeColor="text1"/>
          <w:lang w:eastAsia="it-IT"/>
        </w:rPr>
        <w:t>o quello pu</w:t>
      </w:r>
      <w:r w:rsidR="005A6DF4" w:rsidRPr="00632202">
        <w:rPr>
          <w:rFonts w:ascii="Garamond" w:eastAsia="Times New Roman" w:hAnsi="Garamond" w:cs="Times New Roman"/>
          <w:lang w:eastAsia="it-IT"/>
        </w:rPr>
        <w:t>bblico;</w:t>
      </w:r>
    </w:p>
    <w:p w14:paraId="788258E3" w14:textId="32F9AD0C" w:rsidR="005A6DF4" w:rsidRPr="00632202" w:rsidRDefault="003D18CC" w:rsidP="00632202">
      <w:pPr>
        <w:ind w:left="284"/>
        <w:jc w:val="both"/>
        <w:rPr>
          <w:rFonts w:ascii="Garamond" w:eastAsia="Times New Roman" w:hAnsi="Garamond" w:cs="Times New Roman"/>
          <w:color w:val="000000" w:themeColor="text1"/>
          <w:lang w:eastAsia="it-IT"/>
        </w:rPr>
      </w:pPr>
      <w:r w:rsidRPr="00632202">
        <w:rPr>
          <w:rFonts w:ascii="Garamond" w:eastAsia="Times New Roman" w:hAnsi="Garamond" w:cs="Times New Roman"/>
          <w:lang w:eastAsia="it-IT"/>
        </w:rPr>
        <w:t xml:space="preserve">c. </w:t>
      </w:r>
      <w:r w:rsidR="005A6DF4" w:rsidRPr="00632202">
        <w:rPr>
          <w:rFonts w:ascii="Garamond" w:eastAsia="Times New Roman" w:hAnsi="Garamond" w:cs="Times New Roman"/>
          <w:color w:val="000000" w:themeColor="text1"/>
          <w:lang w:eastAsia="it-IT"/>
        </w:rPr>
        <w:t>valorizzare</w:t>
      </w:r>
      <w:r w:rsidR="005A6DF4" w:rsidRPr="00632202">
        <w:rPr>
          <w:rFonts w:ascii="Garamond" w:eastAsia="Times New Roman" w:hAnsi="Garamond" w:cs="Times New Roman"/>
          <w:color w:val="FF0000"/>
          <w:lang w:eastAsia="it-IT"/>
        </w:rPr>
        <w:t xml:space="preserve"> </w:t>
      </w:r>
      <w:r w:rsidR="005A6DF4" w:rsidRPr="00632202">
        <w:rPr>
          <w:rFonts w:ascii="Garamond" w:eastAsia="Times New Roman" w:hAnsi="Garamond" w:cs="Times New Roman"/>
          <w:lang w:eastAsia="it-IT"/>
        </w:rPr>
        <w:t xml:space="preserve">e tutelare il patrimonio pubblico storico-artistico, con il sostegno alle </w:t>
      </w:r>
      <w:proofErr w:type="spellStart"/>
      <w:r w:rsidR="005A6DF4" w:rsidRPr="00632202">
        <w:rPr>
          <w:rFonts w:ascii="Garamond" w:eastAsia="Times New Roman" w:hAnsi="Garamond" w:cs="Times New Roman"/>
          <w:lang w:eastAsia="it-IT"/>
        </w:rPr>
        <w:t>attivita</w:t>
      </w:r>
      <w:proofErr w:type="spellEnd"/>
      <w:r w:rsidR="005A6DF4" w:rsidRPr="00632202">
        <w:rPr>
          <w:rFonts w:ascii="Garamond" w:eastAsia="Times New Roman" w:hAnsi="Garamond" w:cs="Times New Roman"/>
          <w:lang w:eastAsia="it-IT"/>
        </w:rPr>
        <w:t>̀ innovative, pubbliche e private, compatibili con l’ambiente e il contesto della città, della Laguna e della gronda di terraferma, anche per una gestione culturale avanzata del turismo;</w:t>
      </w:r>
    </w:p>
    <w:p w14:paraId="4FDA7753" w14:textId="00275CF1" w:rsidR="00BB6EF2" w:rsidRPr="00632202" w:rsidRDefault="006F25CA" w:rsidP="00632202">
      <w:pPr>
        <w:ind w:left="284"/>
        <w:jc w:val="both"/>
        <w:rPr>
          <w:rFonts w:ascii="Garamond" w:eastAsia="Times New Roman" w:hAnsi="Garamond" w:cs="Times New Roman"/>
          <w:lang w:eastAsia="it-IT"/>
        </w:rPr>
      </w:pPr>
      <w:r w:rsidRPr="00632202">
        <w:rPr>
          <w:rFonts w:ascii="Garamond" w:eastAsia="Times New Roman" w:hAnsi="Garamond" w:cs="Times New Roman"/>
          <w:lang w:eastAsia="it-IT"/>
        </w:rPr>
        <w:t xml:space="preserve">d. </w:t>
      </w:r>
      <w:r w:rsidR="005A6DF4" w:rsidRPr="00632202">
        <w:rPr>
          <w:rFonts w:ascii="Garamond" w:eastAsia="Times New Roman" w:hAnsi="Garamond" w:cs="Times New Roman"/>
          <w:color w:val="000000" w:themeColor="text1"/>
          <w:lang w:eastAsia="it-IT"/>
        </w:rPr>
        <w:t>recuperare</w:t>
      </w:r>
      <w:r w:rsidR="001A1BC3"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il</w:t>
      </w:r>
      <w:r w:rsidR="001A1BC3"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p</w:t>
      </w:r>
      <w:r w:rsidR="005A6DF4" w:rsidRPr="00632202">
        <w:rPr>
          <w:rFonts w:ascii="Garamond" w:eastAsia="Times New Roman" w:hAnsi="Garamond" w:cs="Times New Roman"/>
          <w:lang w:eastAsia="it-IT"/>
        </w:rPr>
        <w:t>atrimonio</w:t>
      </w:r>
      <w:r w:rsidR="001A1BC3" w:rsidRPr="00632202">
        <w:rPr>
          <w:rFonts w:ascii="Garamond" w:eastAsia="Times New Roman" w:hAnsi="Garamond" w:cs="Times New Roman"/>
          <w:lang w:eastAsia="it-IT"/>
        </w:rPr>
        <w:t xml:space="preserve"> </w:t>
      </w:r>
      <w:r w:rsidR="005A6DF4" w:rsidRPr="00632202">
        <w:rPr>
          <w:rFonts w:ascii="Garamond" w:eastAsia="Times New Roman" w:hAnsi="Garamond" w:cs="Times New Roman"/>
          <w:lang w:eastAsia="it-IT"/>
        </w:rPr>
        <w:t>abitativo</w:t>
      </w:r>
      <w:r w:rsidR="001A1BC3" w:rsidRPr="00632202">
        <w:rPr>
          <w:rFonts w:ascii="Garamond" w:eastAsia="Times New Roman" w:hAnsi="Garamond" w:cs="Times New Roman"/>
          <w:lang w:eastAsia="it-IT"/>
        </w:rPr>
        <w:t xml:space="preserve"> </w:t>
      </w:r>
      <w:r w:rsidR="00F150B1" w:rsidRPr="00632202">
        <w:rPr>
          <w:rFonts w:ascii="Garamond" w:eastAsia="Times New Roman" w:hAnsi="Garamond" w:cs="Times New Roman"/>
          <w:lang w:eastAsia="it-IT"/>
        </w:rPr>
        <w:t xml:space="preserve">privato </w:t>
      </w:r>
      <w:r w:rsidR="005A6DF4" w:rsidRPr="00632202">
        <w:rPr>
          <w:rFonts w:ascii="Garamond" w:eastAsia="Times New Roman" w:hAnsi="Garamond" w:cs="Times New Roman"/>
          <w:lang w:eastAsia="it-IT"/>
        </w:rPr>
        <w:t>con</w:t>
      </w:r>
      <w:r w:rsidR="001A1BC3" w:rsidRPr="00632202">
        <w:rPr>
          <w:rFonts w:ascii="Garamond" w:eastAsia="Times New Roman" w:hAnsi="Garamond" w:cs="Times New Roman"/>
          <w:lang w:eastAsia="it-IT"/>
        </w:rPr>
        <w:t xml:space="preserve"> </w:t>
      </w:r>
      <w:r w:rsidR="005A6DF4" w:rsidRPr="00632202">
        <w:rPr>
          <w:rFonts w:ascii="Garamond" w:eastAsia="Times New Roman" w:hAnsi="Garamond" w:cs="Times New Roman"/>
          <w:lang w:eastAsia="it-IT"/>
        </w:rPr>
        <w:t>finanziamenti</w:t>
      </w:r>
      <w:r w:rsidR="001A1BC3" w:rsidRPr="00632202">
        <w:rPr>
          <w:rFonts w:ascii="Garamond" w:eastAsia="Times New Roman" w:hAnsi="Garamond" w:cs="Times New Roman"/>
          <w:lang w:eastAsia="it-IT"/>
        </w:rPr>
        <w:t xml:space="preserve"> </w:t>
      </w:r>
      <w:r w:rsidR="005A6DF4" w:rsidRPr="00632202">
        <w:rPr>
          <w:rFonts w:ascii="Garamond" w:eastAsia="Times New Roman" w:hAnsi="Garamond" w:cs="Times New Roman"/>
          <w:lang w:eastAsia="it-IT"/>
        </w:rPr>
        <w:t>a</w:t>
      </w:r>
      <w:r w:rsidR="001A1BC3" w:rsidRPr="00632202">
        <w:rPr>
          <w:rFonts w:ascii="Garamond" w:eastAsia="Times New Roman" w:hAnsi="Garamond" w:cs="Times New Roman"/>
          <w:lang w:eastAsia="it-IT"/>
        </w:rPr>
        <w:t xml:space="preserve"> </w:t>
      </w:r>
      <w:r w:rsidR="005A6DF4" w:rsidRPr="00632202">
        <w:rPr>
          <w:rFonts w:ascii="Garamond" w:eastAsia="Times New Roman" w:hAnsi="Garamond" w:cs="Times New Roman"/>
          <w:lang w:eastAsia="it-IT"/>
        </w:rPr>
        <w:t>fondo</w:t>
      </w:r>
      <w:r w:rsidR="001A1BC3" w:rsidRPr="00632202">
        <w:rPr>
          <w:rFonts w:ascii="Garamond" w:eastAsia="Times New Roman" w:hAnsi="Garamond" w:cs="Times New Roman"/>
          <w:lang w:eastAsia="it-IT"/>
        </w:rPr>
        <w:t xml:space="preserve"> </w:t>
      </w:r>
      <w:r w:rsidR="005A6DF4" w:rsidRPr="00632202">
        <w:rPr>
          <w:rFonts w:ascii="Garamond" w:eastAsia="Times New Roman" w:hAnsi="Garamond" w:cs="Times New Roman"/>
          <w:lang w:eastAsia="it-IT"/>
        </w:rPr>
        <w:t>perduto</w:t>
      </w:r>
      <w:r w:rsidR="001A1BC3" w:rsidRPr="00632202">
        <w:rPr>
          <w:rFonts w:ascii="Garamond" w:eastAsia="Times New Roman" w:hAnsi="Garamond" w:cs="Times New Roman"/>
          <w:lang w:eastAsia="it-IT"/>
        </w:rPr>
        <w:t xml:space="preserve"> </w:t>
      </w:r>
      <w:r w:rsidR="005A6DF4" w:rsidRPr="00632202">
        <w:rPr>
          <w:rFonts w:ascii="Garamond" w:eastAsia="Times New Roman" w:hAnsi="Garamond" w:cs="Times New Roman"/>
          <w:lang w:eastAsia="it-IT"/>
        </w:rPr>
        <w:t>vincolat</w:t>
      </w:r>
      <w:r w:rsidR="00233DA5" w:rsidRPr="00632202">
        <w:rPr>
          <w:rFonts w:ascii="Garamond" w:eastAsia="Times New Roman" w:hAnsi="Garamond" w:cs="Times New Roman"/>
          <w:lang w:eastAsia="it-IT"/>
        </w:rPr>
        <w:t>i</w:t>
      </w:r>
      <w:r w:rsidR="001A1BC3" w:rsidRPr="00632202">
        <w:rPr>
          <w:rFonts w:ascii="Garamond" w:eastAsia="Times New Roman" w:hAnsi="Garamond" w:cs="Times New Roman"/>
          <w:lang w:eastAsia="it-IT"/>
        </w:rPr>
        <w:t xml:space="preserve"> </w:t>
      </w:r>
      <w:r w:rsidR="005A6DF4" w:rsidRPr="00632202">
        <w:rPr>
          <w:rFonts w:ascii="Garamond" w:eastAsia="Times New Roman" w:hAnsi="Garamond" w:cs="Times New Roman"/>
          <w:lang w:eastAsia="it-IT"/>
        </w:rPr>
        <w:t xml:space="preserve">alla riconversione – come sollecitato dalla Missione </w:t>
      </w:r>
      <w:r w:rsidR="005A6DF4" w:rsidRPr="00A00052">
        <w:rPr>
          <w:rFonts w:ascii="Garamond" w:eastAsia="Times New Roman" w:hAnsi="Garamond" w:cs="Times New Roman"/>
          <w:smallCaps/>
          <w:lang w:eastAsia="it-IT"/>
        </w:rPr>
        <w:t>U</w:t>
      </w:r>
      <w:r w:rsidR="00A00052" w:rsidRPr="00A00052">
        <w:rPr>
          <w:rFonts w:ascii="Garamond" w:eastAsia="Times New Roman" w:hAnsi="Garamond" w:cs="Times New Roman"/>
          <w:smallCaps/>
          <w:lang w:eastAsia="it-IT"/>
        </w:rPr>
        <w:t>nesco</w:t>
      </w:r>
      <w:r w:rsidR="005A6DF4" w:rsidRPr="00632202">
        <w:rPr>
          <w:rFonts w:ascii="Garamond" w:eastAsia="Times New Roman" w:hAnsi="Garamond" w:cs="Times New Roman"/>
          <w:lang w:eastAsia="it-IT"/>
        </w:rPr>
        <w:t xml:space="preserve"> 2019 – in abitazioni per residenti degli appartamenti diventati residenze turistiche o </w:t>
      </w:r>
      <w:proofErr w:type="spellStart"/>
      <w:r w:rsidR="005A6DF4" w:rsidRPr="00632202">
        <w:rPr>
          <w:rFonts w:ascii="Garamond" w:eastAsia="Times New Roman" w:hAnsi="Garamond" w:cs="Times New Roman"/>
          <w:i/>
          <w:iCs/>
          <w:lang w:eastAsia="it-IT"/>
        </w:rPr>
        <w:t>dependence</w:t>
      </w:r>
      <w:proofErr w:type="spellEnd"/>
      <w:r w:rsidR="005A6DF4" w:rsidRPr="00632202">
        <w:rPr>
          <w:rFonts w:ascii="Garamond" w:eastAsia="Times New Roman" w:hAnsi="Garamond" w:cs="Times New Roman"/>
          <w:i/>
          <w:iCs/>
          <w:lang w:eastAsia="it-IT"/>
        </w:rPr>
        <w:t xml:space="preserve"> </w:t>
      </w:r>
      <w:r w:rsidR="005A6DF4" w:rsidRPr="00632202">
        <w:rPr>
          <w:rFonts w:ascii="Garamond" w:eastAsia="Times New Roman" w:hAnsi="Garamond" w:cs="Times New Roman"/>
          <w:lang w:eastAsia="it-IT"/>
        </w:rPr>
        <w:t>di alberghi;</w:t>
      </w:r>
    </w:p>
    <w:p w14:paraId="4A0C499D" w14:textId="3BACC54A" w:rsidR="00BB6EF2" w:rsidRPr="00632202" w:rsidRDefault="00BB6EF2" w:rsidP="00632202">
      <w:pPr>
        <w:ind w:left="284"/>
        <w:jc w:val="both"/>
        <w:rPr>
          <w:rFonts w:ascii="Garamond" w:eastAsia="Times New Roman" w:hAnsi="Garamond" w:cs="Times New Roman"/>
          <w:lang w:eastAsia="it-IT"/>
        </w:rPr>
      </w:pPr>
      <w:r w:rsidRPr="00632202">
        <w:rPr>
          <w:rFonts w:ascii="Garamond" w:eastAsia="Times New Roman" w:hAnsi="Garamond" w:cs="Times New Roman"/>
          <w:lang w:eastAsia="it-IT"/>
        </w:rPr>
        <w:t>e.</w:t>
      </w:r>
      <w:r w:rsidR="005A6DF4" w:rsidRPr="00632202">
        <w:rPr>
          <w:rFonts w:ascii="Garamond" w:eastAsia="Times New Roman" w:hAnsi="Garamond" w:cs="Times New Roman"/>
          <w:lang w:eastAsia="it-IT"/>
        </w:rPr>
        <w:t xml:space="preserve"> </w:t>
      </w:r>
      <w:r w:rsidR="005A6DF4" w:rsidRPr="00632202">
        <w:rPr>
          <w:rFonts w:ascii="Garamond" w:eastAsia="Times New Roman" w:hAnsi="Garamond" w:cs="Times New Roman"/>
          <w:color w:val="000000" w:themeColor="text1"/>
          <w:lang w:eastAsia="it-IT"/>
        </w:rPr>
        <w:t>utilizzare</w:t>
      </w:r>
      <w:r w:rsidR="00A87C40"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le</w:t>
      </w:r>
      <w:r w:rsidR="00A87C40"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leve</w:t>
      </w:r>
      <w:r w:rsidR="00A87C40"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dell’intervento</w:t>
      </w:r>
      <w:r w:rsidR="00A87C40"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pubblico</w:t>
      </w:r>
      <w:r w:rsidR="00A87C40"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per</w:t>
      </w:r>
      <w:r w:rsidR="00A87C40"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attirare</w:t>
      </w:r>
      <w:r w:rsidR="00A87C40"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agenzie,</w:t>
      </w:r>
      <w:r w:rsidR="00A87C40"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servizi</w:t>
      </w:r>
      <w:r w:rsidR="00A87C40"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e</w:t>
      </w:r>
      <w:r w:rsidR="00A87C40"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centri</w:t>
      </w:r>
      <w:r w:rsidR="00A87C40"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di ricerca a livello regionale</w:t>
      </w:r>
      <w:r w:rsidR="004A0663" w:rsidRPr="00632202">
        <w:rPr>
          <w:rFonts w:ascii="Garamond" w:eastAsia="Times New Roman" w:hAnsi="Garamond" w:cs="Times New Roman"/>
          <w:color w:val="000000" w:themeColor="text1"/>
          <w:lang w:eastAsia="it-IT"/>
        </w:rPr>
        <w:t>,</w:t>
      </w:r>
      <w:r w:rsidR="005A6DF4" w:rsidRPr="00632202">
        <w:rPr>
          <w:rFonts w:ascii="Garamond" w:eastAsia="Times New Roman" w:hAnsi="Garamond" w:cs="Times New Roman"/>
          <w:color w:val="000000" w:themeColor="text1"/>
          <w:lang w:eastAsia="it-IT"/>
        </w:rPr>
        <w:t xml:space="preserve"> nazionale e inter</w:t>
      </w:r>
      <w:r w:rsidR="004A0663" w:rsidRPr="00632202">
        <w:rPr>
          <w:rFonts w:ascii="Garamond" w:eastAsia="Times New Roman" w:hAnsi="Garamond" w:cs="Times New Roman"/>
          <w:color w:val="000000" w:themeColor="text1"/>
          <w:lang w:eastAsia="it-IT"/>
        </w:rPr>
        <w:t>n</w:t>
      </w:r>
      <w:r w:rsidR="005A6DF4" w:rsidRPr="00632202">
        <w:rPr>
          <w:rFonts w:ascii="Garamond" w:eastAsia="Times New Roman" w:hAnsi="Garamond" w:cs="Times New Roman"/>
          <w:color w:val="000000" w:themeColor="text1"/>
          <w:lang w:eastAsia="it-IT"/>
        </w:rPr>
        <w:t xml:space="preserve">azionale e, di conseguenza, nuovi residenti, </w:t>
      </w:r>
      <w:r w:rsidR="00262A6A" w:rsidRPr="00632202">
        <w:rPr>
          <w:rStyle w:val="Nessuno"/>
          <w:rFonts w:ascii="Garamond" w:hAnsi="Garamond"/>
        </w:rPr>
        <w:t>e per recuperare attività tradizionali, tipicamente veneziane, che stanno scomparendo, e il piccolo commercio destinato ai residenti,</w:t>
      </w:r>
      <w:r w:rsidR="00262A6A"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 xml:space="preserve">offrendo reali </w:t>
      </w:r>
      <w:proofErr w:type="spellStart"/>
      <w:r w:rsidR="005A6DF4" w:rsidRPr="00632202">
        <w:rPr>
          <w:rFonts w:ascii="Garamond" w:eastAsia="Times New Roman" w:hAnsi="Garamond" w:cs="Times New Roman"/>
          <w:color w:val="000000" w:themeColor="text1"/>
          <w:lang w:eastAsia="it-IT"/>
        </w:rPr>
        <w:t>opportunita</w:t>
      </w:r>
      <w:proofErr w:type="spellEnd"/>
      <w:r w:rsidR="005A6DF4" w:rsidRPr="00632202">
        <w:rPr>
          <w:rFonts w:ascii="Garamond" w:eastAsia="Times New Roman" w:hAnsi="Garamond" w:cs="Times New Roman"/>
          <w:color w:val="000000" w:themeColor="text1"/>
          <w:lang w:eastAsia="it-IT"/>
        </w:rPr>
        <w:t>̀ lavorative ai giovani anche oltre il comparto turistico;</w:t>
      </w:r>
    </w:p>
    <w:p w14:paraId="3AC789F3" w14:textId="77777777" w:rsidR="00BB6EF2" w:rsidRPr="00632202" w:rsidRDefault="00BB6EF2" w:rsidP="00632202">
      <w:pPr>
        <w:ind w:left="284"/>
        <w:jc w:val="both"/>
        <w:rPr>
          <w:rFonts w:ascii="Garamond" w:eastAsia="Times New Roman" w:hAnsi="Garamond" w:cs="Times New Roman"/>
          <w:lang w:eastAsia="it-IT"/>
        </w:rPr>
      </w:pPr>
      <w:r w:rsidRPr="00632202">
        <w:rPr>
          <w:rFonts w:ascii="Garamond" w:eastAsia="Times New Roman" w:hAnsi="Garamond" w:cs="Times New Roman"/>
          <w:color w:val="000000" w:themeColor="text1"/>
          <w:lang w:eastAsia="it-IT"/>
        </w:rPr>
        <w:t>f.</w:t>
      </w:r>
      <w:r w:rsidR="005A6DF4" w:rsidRPr="00632202">
        <w:rPr>
          <w:rFonts w:ascii="Garamond" w:eastAsia="Times New Roman" w:hAnsi="Garamond" w:cs="Times New Roman"/>
          <w:color w:val="000000" w:themeColor="text1"/>
          <w:lang w:eastAsia="it-IT"/>
        </w:rPr>
        <w:t xml:space="preserve"> rafforzare</w:t>
      </w:r>
      <w:r w:rsidR="00A87C40"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il</w:t>
      </w:r>
      <w:r w:rsidR="00A87C40"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sistema</w:t>
      </w:r>
      <w:r w:rsidR="00A87C40"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di</w:t>
      </w:r>
      <w:r w:rsidR="00A87C40"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trasporto</w:t>
      </w:r>
      <w:r w:rsidR="00A87C40"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pubblico</w:t>
      </w:r>
      <w:r w:rsidR="00A87C40"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locale</w:t>
      </w:r>
      <w:r w:rsidR="00A87C40"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sostenibile</w:t>
      </w:r>
      <w:r w:rsidR="00A87C40"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integrando</w:t>
      </w:r>
      <w:r w:rsidR="00A87C40"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Venezia</w:t>
      </w:r>
      <w:r w:rsidR="00A87C40"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e</w:t>
      </w:r>
      <w:r w:rsidR="00A87C40"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l’area centrale veneta nel Sistema Ferrovia</w:t>
      </w:r>
      <w:r w:rsidR="005A6DF4" w:rsidRPr="00632202">
        <w:rPr>
          <w:rFonts w:ascii="Garamond" w:eastAsia="Times New Roman" w:hAnsi="Garamond" w:cs="Times New Roman"/>
          <w:lang w:eastAsia="it-IT"/>
        </w:rPr>
        <w:t>rio Metropolitano Regionale;</w:t>
      </w:r>
    </w:p>
    <w:p w14:paraId="67965658" w14:textId="4F70F02A" w:rsidR="00BB6EF2" w:rsidRPr="00632202" w:rsidRDefault="00BB6EF2" w:rsidP="00632202">
      <w:pPr>
        <w:ind w:left="284"/>
        <w:jc w:val="both"/>
        <w:rPr>
          <w:rFonts w:ascii="Garamond" w:eastAsia="Times New Roman" w:hAnsi="Garamond" w:cs="Times New Roman"/>
          <w:lang w:eastAsia="it-IT"/>
        </w:rPr>
      </w:pPr>
      <w:r w:rsidRPr="00632202">
        <w:rPr>
          <w:rFonts w:ascii="Garamond" w:eastAsia="Times New Roman" w:hAnsi="Garamond" w:cs="Times New Roman"/>
          <w:lang w:eastAsia="it-IT"/>
        </w:rPr>
        <w:t xml:space="preserve">g. </w:t>
      </w:r>
      <w:r w:rsidR="005A6DF4" w:rsidRPr="00632202">
        <w:rPr>
          <w:rFonts w:ascii="Garamond" w:eastAsia="Times New Roman" w:hAnsi="Garamond" w:cs="Times New Roman"/>
          <w:color w:val="000000" w:themeColor="text1"/>
          <w:lang w:eastAsia="it-IT"/>
        </w:rPr>
        <w:t>incentivare la riconversione del parco motori acquatico pubblico e privato (navi comprese), per ridurre l’inquinamento, a tutela della salute dei cittadini e del</w:t>
      </w:r>
      <w:r w:rsidR="005A6DF4" w:rsidRPr="00632202">
        <w:rPr>
          <w:rFonts w:ascii="Garamond" w:eastAsia="Times New Roman" w:hAnsi="Garamond" w:cs="Times New Roman"/>
          <w:color w:val="FF0000"/>
          <w:lang w:eastAsia="it-IT"/>
        </w:rPr>
        <w:t xml:space="preserve"> </w:t>
      </w:r>
      <w:r w:rsidR="005A6DF4" w:rsidRPr="00632202">
        <w:rPr>
          <w:rFonts w:ascii="Garamond" w:eastAsia="Times New Roman" w:hAnsi="Garamond" w:cs="Times New Roman"/>
          <w:lang w:eastAsia="it-IT"/>
        </w:rPr>
        <w:t>patrimonio lapideo veneziano;</w:t>
      </w:r>
    </w:p>
    <w:p w14:paraId="5097FE2D" w14:textId="77777777" w:rsidR="00BB6EF2" w:rsidRPr="00632202" w:rsidRDefault="00BB6EF2" w:rsidP="00632202">
      <w:pPr>
        <w:jc w:val="both"/>
        <w:rPr>
          <w:rFonts w:ascii="Garamond" w:eastAsia="Times New Roman" w:hAnsi="Garamond" w:cs="Times New Roman"/>
          <w:lang w:eastAsia="it-IT"/>
        </w:rPr>
      </w:pPr>
    </w:p>
    <w:p w14:paraId="5B92D29B" w14:textId="77777777" w:rsidR="00BB6EF2" w:rsidRPr="00632202" w:rsidRDefault="00BB6EF2" w:rsidP="00632202">
      <w:pPr>
        <w:jc w:val="both"/>
        <w:rPr>
          <w:rFonts w:ascii="Garamond" w:eastAsia="Times New Roman" w:hAnsi="Garamond" w:cs="Times New Roman"/>
          <w:lang w:eastAsia="it-IT"/>
        </w:rPr>
      </w:pPr>
    </w:p>
    <w:p w14:paraId="20305F0F" w14:textId="3B684587" w:rsidR="005A6DF4" w:rsidRPr="00632202" w:rsidRDefault="005A6DF4" w:rsidP="00632202">
      <w:pPr>
        <w:jc w:val="both"/>
        <w:rPr>
          <w:rFonts w:ascii="Garamond" w:eastAsia="Times New Roman" w:hAnsi="Garamond" w:cs="Times New Roman"/>
          <w:lang w:eastAsia="it-IT"/>
        </w:rPr>
      </w:pPr>
      <w:r w:rsidRPr="00632202">
        <w:rPr>
          <w:rFonts w:ascii="Garamond" w:eastAsia="Times New Roman" w:hAnsi="Garamond" w:cs="Times New Roman"/>
          <w:b/>
          <w:bCs/>
          <w:lang w:eastAsia="it-IT"/>
        </w:rPr>
        <w:t>2. interventi e norme per contrastare l’accelerato innalzamento del livello del mare e il degrado della Laguna</w:t>
      </w:r>
      <w:r w:rsidRPr="00632202">
        <w:rPr>
          <w:rFonts w:ascii="Garamond" w:eastAsia="Times New Roman" w:hAnsi="Garamond" w:cs="Times New Roman"/>
          <w:lang w:eastAsia="it-IT"/>
        </w:rPr>
        <w:t>:</w:t>
      </w:r>
    </w:p>
    <w:p w14:paraId="6480F999" w14:textId="0FF1FCD8" w:rsidR="00BB6EF2" w:rsidRPr="00632202" w:rsidRDefault="00BB6EF2" w:rsidP="00632202">
      <w:pPr>
        <w:ind w:left="284"/>
        <w:jc w:val="both"/>
        <w:rPr>
          <w:rFonts w:ascii="Garamond" w:eastAsia="Times New Roman" w:hAnsi="Garamond" w:cs="Times New Roman"/>
          <w:lang w:eastAsia="it-IT"/>
        </w:rPr>
      </w:pPr>
      <w:r w:rsidRPr="00632202">
        <w:rPr>
          <w:rFonts w:ascii="Garamond" w:eastAsia="Times New Roman" w:hAnsi="Garamond" w:cs="Times New Roman"/>
          <w:lang w:eastAsia="it-IT"/>
        </w:rPr>
        <w:t>a.</w:t>
      </w:r>
      <w:r w:rsidR="005A6DF4" w:rsidRPr="00632202">
        <w:rPr>
          <w:rFonts w:ascii="Garamond" w:eastAsia="Times New Roman" w:hAnsi="Garamond" w:cs="Times New Roman"/>
          <w:color w:val="000000" w:themeColor="text1"/>
          <w:lang w:eastAsia="it-IT"/>
        </w:rPr>
        <w:t xml:space="preserve"> realizzare</w:t>
      </w:r>
      <w:r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le</w:t>
      </w:r>
      <w:r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difese</w:t>
      </w:r>
      <w:r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locali</w:t>
      </w:r>
      <w:r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dagli</w:t>
      </w:r>
      <w:r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allagamenti,</w:t>
      </w:r>
      <w:r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mediante</w:t>
      </w:r>
      <w:r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sollevamento</w:t>
      </w:r>
      <w:r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di</w:t>
      </w:r>
      <w:r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percorsi</w:t>
      </w:r>
      <w:r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pedonali</w:t>
      </w:r>
      <w:r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e spazi pubblici</w:t>
      </w:r>
      <w:r w:rsidR="00262A6A" w:rsidRPr="00632202">
        <w:rPr>
          <w:rFonts w:ascii="Garamond" w:eastAsia="Times New Roman" w:hAnsi="Garamond" w:cs="Times New Roman"/>
          <w:color w:val="000000" w:themeColor="text1"/>
          <w:lang w:eastAsia="it-IT"/>
        </w:rPr>
        <w:t xml:space="preserve"> </w:t>
      </w:r>
      <w:r w:rsidR="00262A6A" w:rsidRPr="00632202">
        <w:rPr>
          <w:rStyle w:val="Nessuno"/>
          <w:rFonts w:ascii="Garamond" w:hAnsi="Garamond"/>
        </w:rPr>
        <w:t>– compatibili con i manufatti architettonici –</w:t>
      </w:r>
      <w:r w:rsidR="005A6DF4" w:rsidRPr="00632202">
        <w:rPr>
          <w:rFonts w:ascii="Garamond" w:eastAsia="Times New Roman" w:hAnsi="Garamond" w:cs="Times New Roman"/>
          <w:color w:val="000000" w:themeColor="text1"/>
          <w:lang w:eastAsia="it-IT"/>
        </w:rPr>
        <w:t>, rialzi edilizi, difese</w:t>
      </w:r>
      <w:r w:rsidR="005A6DF4" w:rsidRPr="00632202">
        <w:rPr>
          <w:rFonts w:ascii="Garamond" w:eastAsia="Times New Roman" w:hAnsi="Garamond" w:cs="Times New Roman"/>
          <w:lang w:eastAsia="it-IT"/>
        </w:rPr>
        <w:t xml:space="preserve"> a </w:t>
      </w:r>
      <w:r w:rsidR="005A6DF4" w:rsidRPr="00632202">
        <w:rPr>
          <w:rFonts w:ascii="Garamond" w:eastAsia="Times New Roman" w:hAnsi="Garamond" w:cs="Times New Roman"/>
          <w:i/>
          <w:iCs/>
          <w:lang w:eastAsia="it-IT"/>
        </w:rPr>
        <w:t xml:space="preserve">insula </w:t>
      </w:r>
      <w:r w:rsidR="005A6DF4" w:rsidRPr="00632202">
        <w:rPr>
          <w:rFonts w:ascii="Garamond" w:eastAsia="Times New Roman" w:hAnsi="Garamond" w:cs="Times New Roman"/>
          <w:lang w:eastAsia="it-IT"/>
        </w:rPr>
        <w:t>degli ambiti urbani e di costa, rialzo altimetrico localizzato di ambiti insulari;</w:t>
      </w:r>
    </w:p>
    <w:p w14:paraId="1BB7888A" w14:textId="77777777" w:rsidR="00BB6EF2" w:rsidRPr="00632202" w:rsidRDefault="00BB6EF2" w:rsidP="00632202">
      <w:pPr>
        <w:ind w:left="284"/>
        <w:jc w:val="both"/>
        <w:rPr>
          <w:rFonts w:ascii="Garamond" w:eastAsia="Times New Roman" w:hAnsi="Garamond" w:cs="Times New Roman"/>
          <w:lang w:eastAsia="it-IT"/>
        </w:rPr>
      </w:pPr>
      <w:r w:rsidRPr="00632202">
        <w:rPr>
          <w:rFonts w:ascii="Garamond" w:eastAsia="Times New Roman" w:hAnsi="Garamond" w:cs="Times New Roman"/>
          <w:lang w:eastAsia="it-IT"/>
        </w:rPr>
        <w:t xml:space="preserve">b. </w:t>
      </w:r>
      <w:r w:rsidR="005A6DF4" w:rsidRPr="00632202">
        <w:rPr>
          <w:rFonts w:ascii="Garamond" w:eastAsia="Times New Roman" w:hAnsi="Garamond" w:cs="Times New Roman"/>
          <w:color w:val="000000" w:themeColor="text1"/>
          <w:lang w:eastAsia="it-IT"/>
        </w:rPr>
        <w:t>verificare speri</w:t>
      </w:r>
      <w:r w:rsidR="005A6DF4" w:rsidRPr="00632202">
        <w:rPr>
          <w:rFonts w:ascii="Garamond" w:eastAsia="Times New Roman" w:hAnsi="Garamond" w:cs="Times New Roman"/>
          <w:lang w:eastAsia="it-IT"/>
        </w:rPr>
        <w:t xml:space="preserve">mentalmente la </w:t>
      </w:r>
      <w:proofErr w:type="spellStart"/>
      <w:r w:rsidR="005A6DF4" w:rsidRPr="00632202">
        <w:rPr>
          <w:rFonts w:ascii="Garamond" w:eastAsia="Times New Roman" w:hAnsi="Garamond" w:cs="Times New Roman"/>
          <w:lang w:eastAsia="it-IT"/>
        </w:rPr>
        <w:t>possibilita</w:t>
      </w:r>
      <w:proofErr w:type="spellEnd"/>
      <w:r w:rsidR="005A6DF4" w:rsidRPr="00632202">
        <w:rPr>
          <w:rFonts w:ascii="Garamond" w:eastAsia="Times New Roman" w:hAnsi="Garamond" w:cs="Times New Roman"/>
          <w:lang w:eastAsia="it-IT"/>
        </w:rPr>
        <w:t>̀ di innalzamento geologico profondo in ambito territoriale vasto;</w:t>
      </w:r>
    </w:p>
    <w:p w14:paraId="6943188D" w14:textId="77777777" w:rsidR="00DB5B67" w:rsidRPr="00632202" w:rsidRDefault="00BB6EF2" w:rsidP="00632202">
      <w:pPr>
        <w:ind w:left="284"/>
        <w:jc w:val="both"/>
        <w:rPr>
          <w:rFonts w:ascii="Garamond" w:eastAsia="Times New Roman" w:hAnsi="Garamond" w:cs="Times New Roman"/>
          <w:color w:val="000000" w:themeColor="text1"/>
          <w:lang w:eastAsia="it-IT"/>
        </w:rPr>
      </w:pPr>
      <w:r w:rsidRPr="00632202">
        <w:rPr>
          <w:rFonts w:ascii="Garamond" w:eastAsia="Times New Roman" w:hAnsi="Garamond" w:cs="Times New Roman"/>
          <w:color w:val="000000" w:themeColor="text1"/>
          <w:lang w:eastAsia="it-IT"/>
        </w:rPr>
        <w:t xml:space="preserve">c. </w:t>
      </w:r>
      <w:r w:rsidR="005A6DF4" w:rsidRPr="00632202">
        <w:rPr>
          <w:rFonts w:ascii="Garamond" w:eastAsia="Times New Roman" w:hAnsi="Garamond" w:cs="Times New Roman"/>
          <w:color w:val="000000" w:themeColor="text1"/>
          <w:lang w:eastAsia="it-IT"/>
        </w:rPr>
        <w:t>assicurare</w:t>
      </w:r>
      <w:r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la</w:t>
      </w:r>
      <w:r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transizione</w:t>
      </w:r>
      <w:r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ecologica</w:t>
      </w:r>
      <w:r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integrata,</w:t>
      </w:r>
      <w:r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con</w:t>
      </w:r>
      <w:r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bonifica</w:t>
      </w:r>
      <w:r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di</w:t>
      </w:r>
      <w:r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suoli</w:t>
      </w:r>
      <w:r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e</w:t>
      </w:r>
      <w:r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falde</w:t>
      </w:r>
      <w:r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acquifere</w:t>
      </w:r>
      <w:r w:rsidRPr="00632202">
        <w:rPr>
          <w:rFonts w:ascii="Garamond" w:eastAsia="Times New Roman" w:hAnsi="Garamond" w:cs="Times New Roman"/>
          <w:color w:val="000000" w:themeColor="text1"/>
          <w:lang w:eastAsia="it-IT"/>
        </w:rPr>
        <w:t xml:space="preserve"> </w:t>
      </w:r>
      <w:r w:rsidR="005A6DF4" w:rsidRPr="00632202">
        <w:rPr>
          <w:rFonts w:ascii="Garamond" w:eastAsia="Times New Roman" w:hAnsi="Garamond" w:cs="Times New Roman"/>
          <w:color w:val="000000" w:themeColor="text1"/>
          <w:lang w:eastAsia="it-IT"/>
        </w:rPr>
        <w:t xml:space="preserve">inquinate, rigenerazione ecologica delle </w:t>
      </w:r>
      <w:proofErr w:type="spellStart"/>
      <w:r w:rsidR="005A6DF4" w:rsidRPr="00632202">
        <w:rPr>
          <w:rFonts w:ascii="Garamond" w:eastAsia="Times New Roman" w:hAnsi="Garamond" w:cs="Times New Roman"/>
          <w:color w:val="000000" w:themeColor="text1"/>
          <w:lang w:eastAsia="it-IT"/>
        </w:rPr>
        <w:t>attivita</w:t>
      </w:r>
      <w:proofErr w:type="spellEnd"/>
      <w:r w:rsidR="005A6DF4" w:rsidRPr="00632202">
        <w:rPr>
          <w:rFonts w:ascii="Garamond" w:eastAsia="Times New Roman" w:hAnsi="Garamond" w:cs="Times New Roman"/>
          <w:color w:val="000000" w:themeColor="text1"/>
          <w:lang w:eastAsia="it-IT"/>
        </w:rPr>
        <w:t xml:space="preserve">̀ produttive ed energetiche, avvio di nuove </w:t>
      </w:r>
      <w:proofErr w:type="spellStart"/>
      <w:r w:rsidR="005A6DF4" w:rsidRPr="00632202">
        <w:rPr>
          <w:rFonts w:ascii="Garamond" w:eastAsia="Times New Roman" w:hAnsi="Garamond" w:cs="Times New Roman"/>
          <w:color w:val="000000" w:themeColor="text1"/>
          <w:lang w:eastAsia="it-IT"/>
        </w:rPr>
        <w:t>attivita</w:t>
      </w:r>
      <w:proofErr w:type="spellEnd"/>
      <w:r w:rsidR="005A6DF4" w:rsidRPr="00632202">
        <w:rPr>
          <w:rFonts w:ascii="Garamond" w:eastAsia="Times New Roman" w:hAnsi="Garamond" w:cs="Times New Roman"/>
          <w:color w:val="000000" w:themeColor="text1"/>
          <w:lang w:eastAsia="it-IT"/>
        </w:rPr>
        <w:t>̀ produttive sostenibili;</w:t>
      </w:r>
    </w:p>
    <w:p w14:paraId="725DE03B" w14:textId="4BC27130" w:rsidR="005A6DF4" w:rsidRPr="00632202" w:rsidRDefault="00DB5B67" w:rsidP="00632202">
      <w:pPr>
        <w:ind w:left="284"/>
        <w:jc w:val="both"/>
        <w:rPr>
          <w:rFonts w:ascii="Garamond" w:eastAsia="Times New Roman" w:hAnsi="Garamond" w:cs="Times New Roman"/>
          <w:color w:val="000000" w:themeColor="text1"/>
          <w:lang w:eastAsia="it-IT"/>
        </w:rPr>
      </w:pPr>
      <w:r w:rsidRPr="00632202">
        <w:rPr>
          <w:rFonts w:ascii="Garamond" w:eastAsia="Times New Roman" w:hAnsi="Garamond" w:cs="Times New Roman"/>
          <w:color w:val="000000" w:themeColor="text1"/>
          <w:lang w:eastAsia="it-IT"/>
        </w:rPr>
        <w:t xml:space="preserve">e. </w:t>
      </w:r>
      <w:r w:rsidR="005A6DF4" w:rsidRPr="00632202">
        <w:rPr>
          <w:rFonts w:ascii="Garamond" w:eastAsia="Times New Roman" w:hAnsi="Garamond" w:cs="Times New Roman"/>
          <w:color w:val="000000" w:themeColor="text1"/>
          <w:lang w:eastAsia="it-IT"/>
        </w:rPr>
        <w:t xml:space="preserve">estromettere dalla Laguna le grandi navi incompatibili, in piena applicazione del decreto 70/2012 (Clini-Passera) per una </w:t>
      </w:r>
      <w:proofErr w:type="spellStart"/>
      <w:r w:rsidR="005A6DF4" w:rsidRPr="00632202">
        <w:rPr>
          <w:rFonts w:ascii="Garamond" w:eastAsia="Times New Roman" w:hAnsi="Garamond" w:cs="Times New Roman"/>
          <w:color w:val="000000" w:themeColor="text1"/>
          <w:lang w:eastAsia="it-IT"/>
        </w:rPr>
        <w:t>portualita</w:t>
      </w:r>
      <w:proofErr w:type="spellEnd"/>
      <w:r w:rsidR="005A6DF4" w:rsidRPr="00632202">
        <w:rPr>
          <w:rFonts w:ascii="Garamond" w:eastAsia="Times New Roman" w:hAnsi="Garamond" w:cs="Times New Roman"/>
          <w:color w:val="000000" w:themeColor="text1"/>
          <w:lang w:eastAsia="it-IT"/>
        </w:rPr>
        <w:t>̀ ecosostenibile</w:t>
      </w:r>
      <w:r w:rsidR="00796811" w:rsidRPr="00632202">
        <w:rPr>
          <w:rFonts w:ascii="Garamond" w:eastAsia="Times New Roman" w:hAnsi="Garamond" w:cs="Times New Roman"/>
          <w:color w:val="000000" w:themeColor="text1"/>
          <w:lang w:eastAsia="it-IT"/>
        </w:rPr>
        <w:t>,</w:t>
      </w:r>
      <w:r w:rsidR="005A6DF4" w:rsidRPr="00632202">
        <w:rPr>
          <w:rFonts w:ascii="Garamond" w:eastAsia="Times New Roman" w:hAnsi="Garamond" w:cs="Times New Roman"/>
          <w:color w:val="000000" w:themeColor="text1"/>
          <w:lang w:eastAsia="it-IT"/>
        </w:rPr>
        <w:t xml:space="preserve"> e garantire l’avvio del riequilibrio e restauro </w:t>
      </w:r>
      <w:proofErr w:type="spellStart"/>
      <w:r w:rsidR="005A6DF4" w:rsidRPr="00632202">
        <w:rPr>
          <w:rFonts w:ascii="Garamond" w:eastAsia="Times New Roman" w:hAnsi="Garamond" w:cs="Times New Roman"/>
          <w:color w:val="000000" w:themeColor="text1"/>
          <w:lang w:eastAsia="it-IT"/>
        </w:rPr>
        <w:t>idromorfologico</w:t>
      </w:r>
      <w:proofErr w:type="spellEnd"/>
      <w:r w:rsidR="005A6DF4" w:rsidRPr="00632202">
        <w:rPr>
          <w:rFonts w:ascii="Garamond" w:eastAsia="Times New Roman" w:hAnsi="Garamond" w:cs="Times New Roman"/>
          <w:color w:val="000000" w:themeColor="text1"/>
          <w:lang w:eastAsia="it-IT"/>
        </w:rPr>
        <w:t xml:space="preserve"> </w:t>
      </w:r>
      <w:r w:rsidR="00262A6A" w:rsidRPr="00632202">
        <w:rPr>
          <w:rFonts w:ascii="Garamond" w:eastAsia="Times New Roman" w:hAnsi="Garamond" w:cs="Times New Roman"/>
          <w:color w:val="000000" w:themeColor="text1"/>
          <w:lang w:eastAsia="it-IT"/>
        </w:rPr>
        <w:t>previsto dalle</w:t>
      </w:r>
      <w:r w:rsidR="005A6DF4" w:rsidRPr="00632202">
        <w:rPr>
          <w:rFonts w:ascii="Garamond" w:eastAsia="Times New Roman" w:hAnsi="Garamond" w:cs="Times New Roman"/>
          <w:color w:val="000000" w:themeColor="text1"/>
          <w:lang w:eastAsia="it-IT"/>
        </w:rPr>
        <w:t xml:space="preserve"> leggi speciali per Venezia 798/1984 e 139/1992</w:t>
      </w:r>
      <w:r w:rsidR="00C7617F" w:rsidRPr="00632202">
        <w:rPr>
          <w:rFonts w:ascii="Garamond" w:eastAsia="Times New Roman" w:hAnsi="Garamond" w:cs="Times New Roman"/>
          <w:color w:val="000000" w:themeColor="text1"/>
          <w:lang w:eastAsia="it-IT"/>
        </w:rPr>
        <w:t>.</w:t>
      </w:r>
    </w:p>
    <w:p w14:paraId="10EFF61F" w14:textId="77777777" w:rsidR="00E162C4" w:rsidRPr="00632202" w:rsidRDefault="00E162C4" w:rsidP="00632202">
      <w:pPr>
        <w:jc w:val="both"/>
        <w:rPr>
          <w:rFonts w:ascii="Garamond" w:eastAsia="Times New Roman" w:hAnsi="Garamond" w:cs="Times New Roman"/>
          <w:color w:val="FF0000"/>
          <w:lang w:eastAsia="it-IT"/>
        </w:rPr>
      </w:pPr>
    </w:p>
    <w:p w14:paraId="1670317F" w14:textId="768D98E4" w:rsidR="005A6DF4" w:rsidRPr="00632202" w:rsidRDefault="005A6DF4" w:rsidP="00632202">
      <w:pPr>
        <w:jc w:val="both"/>
        <w:rPr>
          <w:rFonts w:ascii="Garamond" w:eastAsia="Times New Roman" w:hAnsi="Garamond" w:cs="Times New Roman"/>
          <w:color w:val="000000" w:themeColor="text1"/>
          <w:lang w:eastAsia="it-IT"/>
        </w:rPr>
      </w:pPr>
      <w:r w:rsidRPr="00632202">
        <w:rPr>
          <w:rFonts w:ascii="Garamond" w:eastAsia="Times New Roman" w:hAnsi="Garamond" w:cs="Times New Roman"/>
          <w:color w:val="000000" w:themeColor="text1"/>
          <w:lang w:eastAsia="it-IT"/>
        </w:rPr>
        <w:t xml:space="preserve">Non è questa la sede per </w:t>
      </w:r>
      <w:r w:rsidR="008C6FEE" w:rsidRPr="00632202">
        <w:rPr>
          <w:rFonts w:ascii="Garamond" w:eastAsia="Times New Roman" w:hAnsi="Garamond" w:cs="Times New Roman"/>
          <w:color w:val="000000" w:themeColor="text1"/>
          <w:lang w:eastAsia="it-IT"/>
        </w:rPr>
        <w:t xml:space="preserve">specificare le </w:t>
      </w:r>
      <w:r w:rsidRPr="00632202">
        <w:rPr>
          <w:rFonts w:ascii="Garamond" w:eastAsia="Times New Roman" w:hAnsi="Garamond" w:cs="Times New Roman"/>
          <w:color w:val="000000" w:themeColor="text1"/>
          <w:lang w:eastAsia="it-IT"/>
        </w:rPr>
        <w:t xml:space="preserve">singole azioni, ma ogni linea di intervento </w:t>
      </w:r>
      <w:proofErr w:type="spellStart"/>
      <w:r w:rsidRPr="00632202">
        <w:rPr>
          <w:rFonts w:ascii="Garamond" w:eastAsia="Times New Roman" w:hAnsi="Garamond" w:cs="Times New Roman"/>
          <w:color w:val="000000" w:themeColor="text1"/>
          <w:lang w:eastAsia="it-IT"/>
        </w:rPr>
        <w:t>dovra</w:t>
      </w:r>
      <w:proofErr w:type="spellEnd"/>
      <w:r w:rsidRPr="00632202">
        <w:rPr>
          <w:rFonts w:ascii="Garamond" w:eastAsia="Times New Roman" w:hAnsi="Garamond" w:cs="Times New Roman"/>
          <w:color w:val="000000" w:themeColor="text1"/>
          <w:lang w:eastAsia="it-IT"/>
        </w:rPr>
        <w:t xml:space="preserve">̀ qualificarsi come investimento per rilanciare il territorio e la sua economia mirando alle caratteristiche di </w:t>
      </w:r>
      <w:proofErr w:type="spellStart"/>
      <w:r w:rsidRPr="00632202">
        <w:rPr>
          <w:rFonts w:ascii="Garamond" w:eastAsia="Times New Roman" w:hAnsi="Garamond" w:cs="Times New Roman"/>
          <w:color w:val="000000" w:themeColor="text1"/>
          <w:lang w:eastAsia="it-IT"/>
        </w:rPr>
        <w:t>qualita</w:t>
      </w:r>
      <w:proofErr w:type="spellEnd"/>
      <w:r w:rsidRPr="00632202">
        <w:rPr>
          <w:rFonts w:ascii="Garamond" w:eastAsia="Times New Roman" w:hAnsi="Garamond" w:cs="Times New Roman"/>
          <w:color w:val="000000" w:themeColor="text1"/>
          <w:lang w:eastAsia="it-IT"/>
        </w:rPr>
        <w:t>̀</w:t>
      </w:r>
      <w:r w:rsidR="00E162C4" w:rsidRPr="00632202">
        <w:rPr>
          <w:rFonts w:ascii="Garamond" w:eastAsia="Times New Roman" w:hAnsi="Garamond" w:cs="Times New Roman"/>
          <w:color w:val="000000" w:themeColor="text1"/>
          <w:lang w:eastAsia="it-IT"/>
        </w:rPr>
        <w:t xml:space="preserve"> </w:t>
      </w:r>
      <w:r w:rsidRPr="00632202">
        <w:rPr>
          <w:rFonts w:ascii="Garamond" w:eastAsia="Times New Roman" w:hAnsi="Garamond" w:cs="Times New Roman"/>
          <w:color w:val="000000" w:themeColor="text1"/>
          <w:lang w:eastAsia="it-IT"/>
        </w:rPr>
        <w:t>e rinnovamento che oggi l’appiattimento sull’industria turistica non valorizza: una convivenza deve essere possibile tra uomo, natura ed economia</w:t>
      </w:r>
      <w:r w:rsidR="00E162C4" w:rsidRPr="00632202">
        <w:rPr>
          <w:rFonts w:ascii="Garamond" w:eastAsia="Times New Roman" w:hAnsi="Garamond" w:cs="Times New Roman"/>
          <w:color w:val="000000" w:themeColor="text1"/>
          <w:lang w:eastAsia="it-IT"/>
        </w:rPr>
        <w:t>.</w:t>
      </w:r>
      <w:r w:rsidRPr="00632202">
        <w:rPr>
          <w:rFonts w:ascii="Garamond" w:eastAsia="Times New Roman" w:hAnsi="Garamond" w:cs="Times New Roman"/>
          <w:color w:val="000000" w:themeColor="text1"/>
          <w:lang w:eastAsia="it-IT"/>
        </w:rPr>
        <w:t xml:space="preserve"> Anche una dimensione di confronto e di collaborazione europea verso i paesi del sud Mediterraneo </w:t>
      </w:r>
      <w:proofErr w:type="spellStart"/>
      <w:r w:rsidRPr="00632202">
        <w:rPr>
          <w:rFonts w:ascii="Garamond" w:eastAsia="Times New Roman" w:hAnsi="Garamond" w:cs="Times New Roman"/>
          <w:color w:val="000000" w:themeColor="text1"/>
          <w:lang w:eastAsia="it-IT"/>
        </w:rPr>
        <w:t>puo</w:t>
      </w:r>
      <w:proofErr w:type="spellEnd"/>
      <w:r w:rsidRPr="00632202">
        <w:rPr>
          <w:rFonts w:ascii="Garamond" w:eastAsia="Times New Roman" w:hAnsi="Garamond" w:cs="Times New Roman"/>
          <w:color w:val="000000" w:themeColor="text1"/>
          <w:lang w:eastAsia="it-IT"/>
        </w:rPr>
        <w:t>̀ essere opportunamente giocata proprio a Venezia</w:t>
      </w:r>
      <w:r w:rsidR="00E162C4" w:rsidRPr="00632202">
        <w:rPr>
          <w:rFonts w:ascii="Garamond" w:eastAsia="Times New Roman" w:hAnsi="Garamond" w:cs="Times New Roman"/>
          <w:color w:val="000000" w:themeColor="text1"/>
          <w:lang w:eastAsia="it-IT"/>
        </w:rPr>
        <w:t>.</w:t>
      </w:r>
    </w:p>
    <w:p w14:paraId="69278490" w14:textId="1CCC1BFE" w:rsidR="005A6DF4" w:rsidRPr="00072926" w:rsidRDefault="005A6DF4" w:rsidP="00632202">
      <w:pPr>
        <w:jc w:val="both"/>
        <w:rPr>
          <w:rFonts w:ascii="Garamond" w:hAnsi="Garamond"/>
          <w:b/>
          <w:bCs/>
          <w:color w:val="000000" w:themeColor="text1"/>
        </w:rPr>
      </w:pPr>
      <w:r w:rsidRPr="00072926">
        <w:rPr>
          <w:rFonts w:ascii="Garamond" w:eastAsia="Times New Roman" w:hAnsi="Garamond" w:cs="Times New Roman"/>
          <w:b/>
          <w:bCs/>
          <w:color w:val="000000" w:themeColor="text1"/>
          <w:lang w:eastAsia="it-IT"/>
        </w:rPr>
        <w:t xml:space="preserve">Solo mettendo in opera un grande progetto di livello europeo, elaborato direttamente dal Governo italiano nell’ambito del </w:t>
      </w:r>
      <w:r w:rsidRPr="00072926">
        <w:rPr>
          <w:rFonts w:ascii="Garamond" w:eastAsia="Times New Roman" w:hAnsi="Garamond" w:cs="Times New Roman"/>
          <w:b/>
          <w:bCs/>
          <w:i/>
          <w:iCs/>
          <w:color w:val="000000" w:themeColor="text1"/>
          <w:lang w:eastAsia="it-IT"/>
        </w:rPr>
        <w:t>Recovery Plan</w:t>
      </w:r>
      <w:r w:rsidR="000F65AB" w:rsidRPr="00072926">
        <w:rPr>
          <w:rFonts w:ascii="Garamond" w:eastAsia="Times New Roman" w:hAnsi="Garamond" w:cs="Times New Roman"/>
          <w:b/>
          <w:bCs/>
          <w:color w:val="000000" w:themeColor="text1"/>
          <w:lang w:eastAsia="it-IT"/>
        </w:rPr>
        <w:t xml:space="preserve"> – </w:t>
      </w:r>
      <w:r w:rsidRPr="00072926">
        <w:rPr>
          <w:rFonts w:ascii="Garamond" w:eastAsia="Times New Roman" w:hAnsi="Garamond" w:cs="Times New Roman"/>
          <w:b/>
          <w:bCs/>
          <w:color w:val="000000" w:themeColor="text1"/>
          <w:lang w:eastAsia="it-IT"/>
        </w:rPr>
        <w:t>frutto di una strategia lungimirante e condivisa</w:t>
      </w:r>
      <w:r w:rsidR="000F65AB" w:rsidRPr="00072926">
        <w:rPr>
          <w:rFonts w:ascii="Garamond" w:eastAsia="Times New Roman" w:hAnsi="Garamond" w:cs="Times New Roman"/>
          <w:b/>
          <w:bCs/>
          <w:color w:val="000000" w:themeColor="text1"/>
          <w:lang w:eastAsia="it-IT"/>
        </w:rPr>
        <w:t xml:space="preserve"> – </w:t>
      </w:r>
      <w:r w:rsidRPr="00072926">
        <w:rPr>
          <w:rFonts w:ascii="Garamond" w:eastAsia="Times New Roman" w:hAnsi="Garamond" w:cs="Times New Roman"/>
          <w:b/>
          <w:bCs/>
          <w:color w:val="000000" w:themeColor="text1"/>
          <w:lang w:eastAsia="it-IT"/>
        </w:rPr>
        <w:t xml:space="preserve">costruito avvalendosi delle migliori conoscenze scientifiche e tecnologiche italiane e straniere su questi temi, </w:t>
      </w:r>
      <w:r w:rsidR="00784197" w:rsidRPr="00072926">
        <w:rPr>
          <w:rFonts w:ascii="Garamond" w:hAnsi="Garamond"/>
          <w:b/>
          <w:bCs/>
          <w:color w:val="000000" w:themeColor="text1"/>
        </w:rPr>
        <w:t xml:space="preserve">dotato di una </w:t>
      </w:r>
      <w:r w:rsidR="00784197" w:rsidRPr="00072926">
        <w:rPr>
          <w:rFonts w:ascii="Garamond" w:hAnsi="Garamond"/>
          <w:b/>
          <w:bCs/>
          <w:i/>
          <w:iCs/>
          <w:color w:val="000000" w:themeColor="text1"/>
        </w:rPr>
        <w:t xml:space="preserve">governance </w:t>
      </w:r>
      <w:r w:rsidR="00784197" w:rsidRPr="00072926">
        <w:rPr>
          <w:rFonts w:ascii="Garamond" w:hAnsi="Garamond"/>
          <w:b/>
          <w:bCs/>
          <w:color w:val="000000" w:themeColor="text1"/>
        </w:rPr>
        <w:t>di eccellenza anche aperta alla consultazione dei saperi e delle istanze civiche</w:t>
      </w:r>
      <w:r w:rsidRPr="00072926">
        <w:rPr>
          <w:rFonts w:ascii="Garamond" w:eastAsia="Times New Roman" w:hAnsi="Garamond" w:cs="Times New Roman"/>
          <w:b/>
          <w:bCs/>
          <w:color w:val="000000" w:themeColor="text1"/>
          <w:lang w:eastAsia="it-IT"/>
        </w:rPr>
        <w:t xml:space="preserve">, Venezia </w:t>
      </w:r>
      <w:proofErr w:type="spellStart"/>
      <w:r w:rsidRPr="00072926">
        <w:rPr>
          <w:rFonts w:ascii="Garamond" w:eastAsia="Times New Roman" w:hAnsi="Garamond" w:cs="Times New Roman"/>
          <w:b/>
          <w:bCs/>
          <w:color w:val="000000" w:themeColor="text1"/>
          <w:lang w:eastAsia="it-IT"/>
        </w:rPr>
        <w:t>potra</w:t>
      </w:r>
      <w:proofErr w:type="spellEnd"/>
      <w:r w:rsidRPr="00072926">
        <w:rPr>
          <w:rFonts w:ascii="Garamond" w:eastAsia="Times New Roman" w:hAnsi="Garamond" w:cs="Times New Roman"/>
          <w:b/>
          <w:bCs/>
          <w:color w:val="000000" w:themeColor="text1"/>
          <w:lang w:eastAsia="it-IT"/>
        </w:rPr>
        <w:t xml:space="preserve">̀ riprendere il ruolo economico e sociale che le è proprio nel contesto regionale e nazionale e rappresentare anche per l’Italia e l’Europa un modello esemplare di economia e </w:t>
      </w:r>
      <w:proofErr w:type="spellStart"/>
      <w:r w:rsidRPr="00072926">
        <w:rPr>
          <w:rFonts w:ascii="Garamond" w:eastAsia="Times New Roman" w:hAnsi="Garamond" w:cs="Times New Roman"/>
          <w:b/>
          <w:bCs/>
          <w:color w:val="000000" w:themeColor="text1"/>
          <w:lang w:eastAsia="it-IT"/>
        </w:rPr>
        <w:t>societa</w:t>
      </w:r>
      <w:proofErr w:type="spellEnd"/>
      <w:r w:rsidRPr="00072926">
        <w:rPr>
          <w:rFonts w:ascii="Garamond" w:eastAsia="Times New Roman" w:hAnsi="Garamond" w:cs="Times New Roman"/>
          <w:b/>
          <w:bCs/>
          <w:color w:val="000000" w:themeColor="text1"/>
          <w:lang w:eastAsia="it-IT"/>
        </w:rPr>
        <w:t>̀ per il XXI secolo.</w:t>
      </w:r>
    </w:p>
    <w:p w14:paraId="038EF44C" w14:textId="0AA55581" w:rsidR="00537760" w:rsidRDefault="00537760" w:rsidP="00632202">
      <w:pPr>
        <w:jc w:val="both"/>
        <w:rPr>
          <w:rFonts w:ascii="Garamond" w:eastAsia="Times New Roman" w:hAnsi="Garamond" w:cs="Times New Roman"/>
          <w:b/>
          <w:bCs/>
          <w:lang w:eastAsia="it-IT"/>
        </w:rPr>
      </w:pPr>
    </w:p>
    <w:p w14:paraId="5A91C6FB" w14:textId="354718CB" w:rsidR="006666B4" w:rsidRPr="00172674" w:rsidRDefault="006666B4" w:rsidP="00632202">
      <w:pPr>
        <w:jc w:val="both"/>
        <w:rPr>
          <w:rFonts w:ascii="Garamond" w:eastAsia="Times New Roman" w:hAnsi="Garamond" w:cs="Times New Roman"/>
          <w:lang w:eastAsia="it-IT"/>
        </w:rPr>
      </w:pPr>
      <w:proofErr w:type="spellStart"/>
      <w:r w:rsidRPr="00172674">
        <w:rPr>
          <w:rFonts w:ascii="Garamond" w:eastAsia="Times New Roman" w:hAnsi="Garamond" w:cs="Times New Roman"/>
          <w:lang w:eastAsia="it-IT"/>
        </w:rPr>
        <w:t>AmbienteVenezia</w:t>
      </w:r>
      <w:proofErr w:type="spellEnd"/>
    </w:p>
    <w:p w14:paraId="0D86240C" w14:textId="74B74799" w:rsidR="005F385D" w:rsidRDefault="005F385D" w:rsidP="00632202">
      <w:pPr>
        <w:jc w:val="both"/>
        <w:rPr>
          <w:rFonts w:ascii="Garamond" w:eastAsia="Times New Roman" w:hAnsi="Garamond" w:cs="Times New Roman"/>
          <w:lang w:eastAsia="it-IT"/>
        </w:rPr>
      </w:pPr>
      <w:proofErr w:type="spellStart"/>
      <w:r w:rsidRPr="00172674">
        <w:rPr>
          <w:rFonts w:ascii="Garamond" w:eastAsia="Times New Roman" w:hAnsi="Garamond" w:cs="Times New Roman"/>
          <w:lang w:eastAsia="it-IT"/>
        </w:rPr>
        <w:t>AmicoAlbero</w:t>
      </w:r>
      <w:proofErr w:type="spellEnd"/>
    </w:p>
    <w:p w14:paraId="3642B304" w14:textId="5272EDDA" w:rsidR="00F66132" w:rsidRPr="00172674" w:rsidRDefault="00F66132" w:rsidP="00632202">
      <w:pPr>
        <w:jc w:val="both"/>
        <w:rPr>
          <w:rFonts w:ascii="Garamond" w:eastAsia="Times New Roman" w:hAnsi="Garamond" w:cs="Times New Roman"/>
          <w:lang w:eastAsia="it-IT"/>
        </w:rPr>
      </w:pPr>
      <w:r w:rsidRPr="00172674">
        <w:rPr>
          <w:rFonts w:ascii="Garamond" w:eastAsia="Times New Roman" w:hAnsi="Garamond" w:cs="Times New Roman"/>
          <w:lang w:eastAsia="it-IT"/>
        </w:rPr>
        <w:t>Comitato Ambientalista Altro Lido</w:t>
      </w:r>
    </w:p>
    <w:p w14:paraId="6F30EE8A" w14:textId="6F50FB21" w:rsidR="006666B4" w:rsidRPr="00172674" w:rsidRDefault="006666B4" w:rsidP="00632202">
      <w:pPr>
        <w:jc w:val="both"/>
        <w:rPr>
          <w:rFonts w:ascii="Garamond" w:eastAsia="Times New Roman" w:hAnsi="Garamond" w:cs="Times New Roman"/>
          <w:lang w:eastAsia="it-IT"/>
        </w:rPr>
      </w:pPr>
      <w:r w:rsidRPr="00172674">
        <w:rPr>
          <w:rFonts w:ascii="Garamond" w:eastAsia="Times New Roman" w:hAnsi="Garamond" w:cs="Times New Roman"/>
          <w:lang w:eastAsia="it-IT"/>
        </w:rPr>
        <w:t>Ecoistituto del Veneto</w:t>
      </w:r>
    </w:p>
    <w:p w14:paraId="0AF11A06" w14:textId="13FE7B36" w:rsidR="005F385D" w:rsidRPr="00172674" w:rsidRDefault="005F385D" w:rsidP="00632202">
      <w:pPr>
        <w:jc w:val="both"/>
        <w:rPr>
          <w:rFonts w:ascii="Garamond" w:eastAsia="Times New Roman" w:hAnsi="Garamond" w:cs="Times New Roman"/>
          <w:lang w:eastAsia="it-IT"/>
        </w:rPr>
      </w:pPr>
      <w:r w:rsidRPr="00172674">
        <w:rPr>
          <w:rFonts w:ascii="Garamond" w:eastAsia="Times New Roman" w:hAnsi="Garamond" w:cs="Times New Roman"/>
          <w:lang w:eastAsia="it-IT"/>
        </w:rPr>
        <w:t>Estuario Nostro</w:t>
      </w:r>
    </w:p>
    <w:p w14:paraId="24C986AF" w14:textId="510225A3" w:rsidR="00E357AB" w:rsidRPr="00172674" w:rsidRDefault="00E357AB" w:rsidP="00632202">
      <w:pPr>
        <w:jc w:val="both"/>
        <w:rPr>
          <w:rFonts w:ascii="Garamond" w:eastAsia="Times New Roman" w:hAnsi="Garamond" w:cs="Times New Roman"/>
          <w:lang w:eastAsia="it-IT"/>
        </w:rPr>
      </w:pPr>
      <w:r w:rsidRPr="00172674">
        <w:rPr>
          <w:rFonts w:ascii="Garamond" w:eastAsia="Times New Roman" w:hAnsi="Garamond" w:cs="Times New Roman"/>
          <w:lang w:eastAsia="it-IT"/>
        </w:rPr>
        <w:lastRenderedPageBreak/>
        <w:t>Forum Futuro Arsenale</w:t>
      </w:r>
    </w:p>
    <w:p w14:paraId="1BA9ADF7" w14:textId="470E5915" w:rsidR="005F385D" w:rsidRPr="00172674" w:rsidRDefault="005F385D" w:rsidP="00632202">
      <w:pPr>
        <w:jc w:val="both"/>
        <w:rPr>
          <w:rFonts w:ascii="Garamond" w:eastAsia="Times New Roman" w:hAnsi="Garamond" w:cs="Times New Roman"/>
          <w:lang w:eastAsia="it-IT"/>
        </w:rPr>
      </w:pPr>
      <w:r w:rsidRPr="00172674">
        <w:rPr>
          <w:rFonts w:ascii="Garamond" w:eastAsia="Times New Roman" w:hAnsi="Garamond" w:cs="Times New Roman"/>
          <w:lang w:eastAsia="it-IT"/>
        </w:rPr>
        <w:t>Forum per Mestre</w:t>
      </w:r>
      <w:r w:rsidR="00E357AB" w:rsidRPr="00172674">
        <w:rPr>
          <w:rFonts w:ascii="Garamond" w:eastAsia="Times New Roman" w:hAnsi="Garamond" w:cs="Times New Roman"/>
          <w:lang w:eastAsia="it-IT"/>
        </w:rPr>
        <w:t xml:space="preserve"> e Venezia</w:t>
      </w:r>
    </w:p>
    <w:p w14:paraId="4C7C8E51" w14:textId="7CC1E3A5" w:rsidR="00537760" w:rsidRPr="00172674" w:rsidRDefault="00537760" w:rsidP="00632202">
      <w:pPr>
        <w:jc w:val="both"/>
        <w:rPr>
          <w:rFonts w:ascii="Garamond" w:eastAsia="Times New Roman" w:hAnsi="Garamond" w:cs="Times New Roman"/>
          <w:lang w:eastAsia="it-IT"/>
        </w:rPr>
      </w:pPr>
      <w:r w:rsidRPr="00172674">
        <w:rPr>
          <w:rFonts w:ascii="Garamond" w:eastAsia="Times New Roman" w:hAnsi="Garamond" w:cs="Times New Roman"/>
          <w:lang w:eastAsia="it-IT"/>
        </w:rPr>
        <w:t>Italia Nostra Venezia</w:t>
      </w:r>
    </w:p>
    <w:p w14:paraId="4B9EC1F7" w14:textId="711802FB" w:rsidR="005F385D" w:rsidRDefault="005F385D" w:rsidP="00632202">
      <w:pPr>
        <w:jc w:val="both"/>
        <w:rPr>
          <w:rFonts w:ascii="Garamond" w:eastAsia="Times New Roman" w:hAnsi="Garamond" w:cs="Times New Roman"/>
          <w:lang w:eastAsia="it-IT"/>
        </w:rPr>
      </w:pPr>
      <w:r w:rsidRPr="00172674">
        <w:rPr>
          <w:rFonts w:ascii="Garamond" w:eastAsia="Times New Roman" w:hAnsi="Garamond" w:cs="Times New Roman"/>
          <w:lang w:eastAsia="it-IT"/>
        </w:rPr>
        <w:t xml:space="preserve">La </w:t>
      </w:r>
      <w:proofErr w:type="spellStart"/>
      <w:r w:rsidRPr="00172674">
        <w:rPr>
          <w:rFonts w:ascii="Garamond" w:eastAsia="Times New Roman" w:hAnsi="Garamond" w:cs="Times New Roman"/>
          <w:lang w:eastAsia="it-IT"/>
        </w:rPr>
        <w:t>Salsola</w:t>
      </w:r>
      <w:proofErr w:type="spellEnd"/>
    </w:p>
    <w:p w14:paraId="5DB48074" w14:textId="16DF3F25" w:rsidR="00BE3BF6" w:rsidRPr="00172674" w:rsidRDefault="005A6DF4" w:rsidP="00632202">
      <w:pPr>
        <w:jc w:val="both"/>
        <w:rPr>
          <w:rFonts w:ascii="Garamond" w:eastAsia="Times New Roman" w:hAnsi="Garamond" w:cs="Times New Roman"/>
          <w:lang w:eastAsia="it-IT"/>
        </w:rPr>
      </w:pPr>
      <w:r w:rsidRPr="00172674">
        <w:rPr>
          <w:rFonts w:ascii="Garamond" w:eastAsia="Times New Roman" w:hAnsi="Garamond" w:cs="Times New Roman"/>
          <w:lang w:eastAsia="it-IT"/>
        </w:rPr>
        <w:t>Salviamo il Paesaggio</w:t>
      </w:r>
    </w:p>
    <w:p w14:paraId="55CF8158" w14:textId="77E850EC" w:rsidR="00FD29CC" w:rsidRPr="00172674" w:rsidRDefault="005A6DF4" w:rsidP="00632202">
      <w:pPr>
        <w:jc w:val="both"/>
        <w:rPr>
          <w:rFonts w:ascii="Garamond" w:eastAsia="Times New Roman" w:hAnsi="Garamond" w:cs="Times New Roman"/>
          <w:lang w:eastAsia="it-IT"/>
        </w:rPr>
      </w:pPr>
      <w:proofErr w:type="spellStart"/>
      <w:r w:rsidRPr="00172674">
        <w:rPr>
          <w:rFonts w:ascii="Garamond" w:eastAsia="Times New Roman" w:hAnsi="Garamond" w:cs="Times New Roman"/>
          <w:lang w:eastAsia="it-IT"/>
        </w:rPr>
        <w:t>VeneziaCambia</w:t>
      </w:r>
      <w:proofErr w:type="spellEnd"/>
    </w:p>
    <w:p w14:paraId="179E8798" w14:textId="31037FE7" w:rsidR="00FD29CC" w:rsidRDefault="005A6DF4" w:rsidP="00632202">
      <w:pPr>
        <w:jc w:val="both"/>
        <w:rPr>
          <w:rFonts w:ascii="Garamond" w:eastAsia="Times New Roman" w:hAnsi="Garamond" w:cs="Times New Roman"/>
          <w:color w:val="000000" w:themeColor="text1"/>
          <w:lang w:eastAsia="it-IT"/>
        </w:rPr>
      </w:pPr>
      <w:proofErr w:type="spellStart"/>
      <w:r w:rsidRPr="00172674">
        <w:rPr>
          <w:rFonts w:ascii="Garamond" w:eastAsia="Times New Roman" w:hAnsi="Garamond" w:cs="Times New Roman"/>
          <w:color w:val="000000" w:themeColor="text1"/>
          <w:lang w:eastAsia="it-IT"/>
        </w:rPr>
        <w:t>We</w:t>
      </w:r>
      <w:proofErr w:type="spellEnd"/>
      <w:r w:rsidRPr="00172674">
        <w:rPr>
          <w:rFonts w:ascii="Garamond" w:eastAsia="Times New Roman" w:hAnsi="Garamond" w:cs="Times New Roman"/>
          <w:color w:val="000000" w:themeColor="text1"/>
          <w:lang w:eastAsia="it-IT"/>
        </w:rPr>
        <w:t xml:space="preserve"> are </w:t>
      </w:r>
      <w:proofErr w:type="spellStart"/>
      <w:r w:rsidRPr="00172674">
        <w:rPr>
          <w:rFonts w:ascii="Garamond" w:eastAsia="Times New Roman" w:hAnsi="Garamond" w:cs="Times New Roman"/>
          <w:color w:val="000000" w:themeColor="text1"/>
          <w:lang w:eastAsia="it-IT"/>
        </w:rPr>
        <w:t>here</w:t>
      </w:r>
      <w:proofErr w:type="spellEnd"/>
      <w:r w:rsidRPr="00172674">
        <w:rPr>
          <w:rFonts w:ascii="Garamond" w:eastAsia="Times New Roman" w:hAnsi="Garamond" w:cs="Times New Roman"/>
          <w:color w:val="000000" w:themeColor="text1"/>
          <w:lang w:eastAsia="it-IT"/>
        </w:rPr>
        <w:t xml:space="preserve"> </w:t>
      </w:r>
      <w:proofErr w:type="spellStart"/>
      <w:r w:rsidRPr="00172674">
        <w:rPr>
          <w:rFonts w:ascii="Garamond" w:eastAsia="Times New Roman" w:hAnsi="Garamond" w:cs="Times New Roman"/>
          <w:color w:val="000000" w:themeColor="text1"/>
          <w:lang w:eastAsia="it-IT"/>
        </w:rPr>
        <w:t>Venice</w:t>
      </w:r>
      <w:proofErr w:type="spellEnd"/>
    </w:p>
    <w:p w14:paraId="6E4E7BBC" w14:textId="490B95BF" w:rsidR="00383180" w:rsidRPr="00632202" w:rsidRDefault="006A3FB2" w:rsidP="00632202">
      <w:pPr>
        <w:jc w:val="both"/>
        <w:rPr>
          <w:rFonts w:ascii="Garamond" w:eastAsia="Times New Roman" w:hAnsi="Garamond" w:cs="Times New Roman"/>
          <w:lang w:eastAsia="it-IT"/>
        </w:rPr>
      </w:pPr>
      <w:r w:rsidRPr="006A3FB2">
        <w:rPr>
          <w:rFonts w:ascii="Garamond" w:eastAsia="Times New Roman" w:hAnsi="Garamond" w:cs="Times New Roman"/>
          <w:smallCaps/>
          <w:color w:val="000000" w:themeColor="text1"/>
          <w:lang w:eastAsia="it-IT"/>
        </w:rPr>
        <w:t>W</w:t>
      </w:r>
      <w:r w:rsidR="00383180" w:rsidRPr="006A3FB2">
        <w:rPr>
          <w:rFonts w:ascii="Garamond" w:eastAsia="Times New Roman" w:hAnsi="Garamond" w:cs="Times New Roman"/>
          <w:smallCaps/>
          <w:color w:val="000000" w:themeColor="text1"/>
          <w:lang w:eastAsia="it-IT"/>
        </w:rPr>
        <w:t>wf</w:t>
      </w:r>
      <w:r w:rsidR="00383180">
        <w:rPr>
          <w:rFonts w:ascii="Garamond" w:eastAsia="Times New Roman" w:hAnsi="Garamond" w:cs="Times New Roman"/>
          <w:color w:val="000000" w:themeColor="text1"/>
          <w:lang w:eastAsia="it-IT"/>
        </w:rPr>
        <w:t xml:space="preserve"> Venezia</w:t>
      </w:r>
      <w:r>
        <w:rPr>
          <w:rFonts w:ascii="Garamond" w:eastAsia="Times New Roman" w:hAnsi="Garamond" w:cs="Times New Roman"/>
          <w:color w:val="000000" w:themeColor="text1"/>
          <w:lang w:eastAsia="it-IT"/>
        </w:rPr>
        <w:t xml:space="preserve"> e territorio</w:t>
      </w:r>
    </w:p>
    <w:sectPr w:rsidR="00383180" w:rsidRPr="00632202" w:rsidSect="000965B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83868"/>
    <w:multiLevelType w:val="multilevel"/>
    <w:tmpl w:val="7034D7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2125E3"/>
    <w:multiLevelType w:val="multilevel"/>
    <w:tmpl w:val="37DA2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F4"/>
    <w:rsid w:val="00031A9A"/>
    <w:rsid w:val="00072926"/>
    <w:rsid w:val="000956EE"/>
    <w:rsid w:val="000965BA"/>
    <w:rsid w:val="000B1EFD"/>
    <w:rsid w:val="000F32AA"/>
    <w:rsid w:val="000F65AB"/>
    <w:rsid w:val="001142DC"/>
    <w:rsid w:val="0017243E"/>
    <w:rsid w:val="00172674"/>
    <w:rsid w:val="001A0799"/>
    <w:rsid w:val="001A1BC3"/>
    <w:rsid w:val="001C525F"/>
    <w:rsid w:val="00233DA5"/>
    <w:rsid w:val="0025155D"/>
    <w:rsid w:val="00262A6A"/>
    <w:rsid w:val="002C0443"/>
    <w:rsid w:val="003709C1"/>
    <w:rsid w:val="00383180"/>
    <w:rsid w:val="003D18CC"/>
    <w:rsid w:val="00404DD0"/>
    <w:rsid w:val="00446970"/>
    <w:rsid w:val="004A0663"/>
    <w:rsid w:val="004D0A5B"/>
    <w:rsid w:val="00537760"/>
    <w:rsid w:val="00560445"/>
    <w:rsid w:val="005A191E"/>
    <w:rsid w:val="005A6DF4"/>
    <w:rsid w:val="005F385D"/>
    <w:rsid w:val="00632202"/>
    <w:rsid w:val="006666B4"/>
    <w:rsid w:val="00682284"/>
    <w:rsid w:val="006A3FB2"/>
    <w:rsid w:val="006F25CA"/>
    <w:rsid w:val="00784197"/>
    <w:rsid w:val="00796811"/>
    <w:rsid w:val="007E1F70"/>
    <w:rsid w:val="00850923"/>
    <w:rsid w:val="008C6FEE"/>
    <w:rsid w:val="009943DE"/>
    <w:rsid w:val="009A31E0"/>
    <w:rsid w:val="009B092B"/>
    <w:rsid w:val="009E69CF"/>
    <w:rsid w:val="00A00052"/>
    <w:rsid w:val="00A87C40"/>
    <w:rsid w:val="00A95F5B"/>
    <w:rsid w:val="00A97AB7"/>
    <w:rsid w:val="00AA0DA4"/>
    <w:rsid w:val="00AC587A"/>
    <w:rsid w:val="00AC66AC"/>
    <w:rsid w:val="00BB6EF2"/>
    <w:rsid w:val="00BE3BF6"/>
    <w:rsid w:val="00BF6EEC"/>
    <w:rsid w:val="00C067EF"/>
    <w:rsid w:val="00C7617F"/>
    <w:rsid w:val="00CD1B0A"/>
    <w:rsid w:val="00D12926"/>
    <w:rsid w:val="00DB5B67"/>
    <w:rsid w:val="00DE4191"/>
    <w:rsid w:val="00E162C4"/>
    <w:rsid w:val="00E357AB"/>
    <w:rsid w:val="00F150B1"/>
    <w:rsid w:val="00F66132"/>
    <w:rsid w:val="00F8728F"/>
    <w:rsid w:val="00FD29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1B5C"/>
  <w15:chartTrackingRefBased/>
  <w15:docId w15:val="{9D728476-25AF-5849-89DD-3E4D85EF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A6DF4"/>
    <w:pPr>
      <w:spacing w:before="100" w:beforeAutospacing="1" w:after="100" w:afterAutospacing="1"/>
    </w:pPr>
    <w:rPr>
      <w:rFonts w:ascii="Times New Roman" w:eastAsia="Times New Roman" w:hAnsi="Times New Roman" w:cs="Times New Roman"/>
      <w:lang w:eastAsia="it-IT"/>
    </w:rPr>
  </w:style>
  <w:style w:type="character" w:customStyle="1" w:styleId="Nessuno">
    <w:name w:val="Nessuno"/>
    <w:rsid w:val="00262A6A"/>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365423">
      <w:bodyDiv w:val="1"/>
      <w:marLeft w:val="0"/>
      <w:marRight w:val="0"/>
      <w:marTop w:val="0"/>
      <w:marBottom w:val="0"/>
      <w:divBdr>
        <w:top w:val="none" w:sz="0" w:space="0" w:color="auto"/>
        <w:left w:val="none" w:sz="0" w:space="0" w:color="auto"/>
        <w:bottom w:val="none" w:sz="0" w:space="0" w:color="auto"/>
        <w:right w:val="none" w:sz="0" w:space="0" w:color="auto"/>
      </w:divBdr>
      <w:divsChild>
        <w:div w:id="428434031">
          <w:marLeft w:val="0"/>
          <w:marRight w:val="0"/>
          <w:marTop w:val="0"/>
          <w:marBottom w:val="0"/>
          <w:divBdr>
            <w:top w:val="none" w:sz="0" w:space="0" w:color="auto"/>
            <w:left w:val="none" w:sz="0" w:space="0" w:color="auto"/>
            <w:bottom w:val="none" w:sz="0" w:space="0" w:color="auto"/>
            <w:right w:val="none" w:sz="0" w:space="0" w:color="auto"/>
          </w:divBdr>
          <w:divsChild>
            <w:div w:id="1882010098">
              <w:marLeft w:val="0"/>
              <w:marRight w:val="0"/>
              <w:marTop w:val="0"/>
              <w:marBottom w:val="0"/>
              <w:divBdr>
                <w:top w:val="none" w:sz="0" w:space="0" w:color="auto"/>
                <w:left w:val="none" w:sz="0" w:space="0" w:color="auto"/>
                <w:bottom w:val="none" w:sz="0" w:space="0" w:color="auto"/>
                <w:right w:val="none" w:sz="0" w:space="0" w:color="auto"/>
              </w:divBdr>
              <w:divsChild>
                <w:div w:id="11456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7736">
          <w:marLeft w:val="0"/>
          <w:marRight w:val="0"/>
          <w:marTop w:val="0"/>
          <w:marBottom w:val="0"/>
          <w:divBdr>
            <w:top w:val="none" w:sz="0" w:space="0" w:color="auto"/>
            <w:left w:val="none" w:sz="0" w:space="0" w:color="auto"/>
            <w:bottom w:val="none" w:sz="0" w:space="0" w:color="auto"/>
            <w:right w:val="none" w:sz="0" w:space="0" w:color="auto"/>
          </w:divBdr>
          <w:divsChild>
            <w:div w:id="1859852856">
              <w:marLeft w:val="0"/>
              <w:marRight w:val="0"/>
              <w:marTop w:val="0"/>
              <w:marBottom w:val="0"/>
              <w:divBdr>
                <w:top w:val="none" w:sz="0" w:space="0" w:color="auto"/>
                <w:left w:val="none" w:sz="0" w:space="0" w:color="auto"/>
                <w:bottom w:val="none" w:sz="0" w:space="0" w:color="auto"/>
                <w:right w:val="none" w:sz="0" w:space="0" w:color="auto"/>
              </w:divBdr>
              <w:divsChild>
                <w:div w:id="20574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41474">
      <w:bodyDiv w:val="1"/>
      <w:marLeft w:val="0"/>
      <w:marRight w:val="0"/>
      <w:marTop w:val="0"/>
      <w:marBottom w:val="0"/>
      <w:divBdr>
        <w:top w:val="none" w:sz="0" w:space="0" w:color="auto"/>
        <w:left w:val="none" w:sz="0" w:space="0" w:color="auto"/>
        <w:bottom w:val="none" w:sz="0" w:space="0" w:color="auto"/>
        <w:right w:val="none" w:sz="0" w:space="0" w:color="auto"/>
      </w:divBdr>
      <w:divsChild>
        <w:div w:id="565801373">
          <w:marLeft w:val="0"/>
          <w:marRight w:val="0"/>
          <w:marTop w:val="0"/>
          <w:marBottom w:val="0"/>
          <w:divBdr>
            <w:top w:val="none" w:sz="0" w:space="0" w:color="auto"/>
            <w:left w:val="none" w:sz="0" w:space="0" w:color="auto"/>
            <w:bottom w:val="none" w:sz="0" w:space="0" w:color="auto"/>
            <w:right w:val="none" w:sz="0" w:space="0" w:color="auto"/>
          </w:divBdr>
          <w:divsChild>
            <w:div w:id="213321823">
              <w:marLeft w:val="0"/>
              <w:marRight w:val="0"/>
              <w:marTop w:val="0"/>
              <w:marBottom w:val="0"/>
              <w:divBdr>
                <w:top w:val="none" w:sz="0" w:space="0" w:color="auto"/>
                <w:left w:val="none" w:sz="0" w:space="0" w:color="auto"/>
                <w:bottom w:val="none" w:sz="0" w:space="0" w:color="auto"/>
                <w:right w:val="none" w:sz="0" w:space="0" w:color="auto"/>
              </w:divBdr>
              <w:divsChild>
                <w:div w:id="12243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49025">
      <w:bodyDiv w:val="1"/>
      <w:marLeft w:val="0"/>
      <w:marRight w:val="0"/>
      <w:marTop w:val="0"/>
      <w:marBottom w:val="0"/>
      <w:divBdr>
        <w:top w:val="none" w:sz="0" w:space="0" w:color="auto"/>
        <w:left w:val="none" w:sz="0" w:space="0" w:color="auto"/>
        <w:bottom w:val="none" w:sz="0" w:space="0" w:color="auto"/>
        <w:right w:val="none" w:sz="0" w:space="0" w:color="auto"/>
      </w:divBdr>
      <w:divsChild>
        <w:div w:id="1051884768">
          <w:marLeft w:val="0"/>
          <w:marRight w:val="0"/>
          <w:marTop w:val="0"/>
          <w:marBottom w:val="0"/>
          <w:divBdr>
            <w:top w:val="none" w:sz="0" w:space="0" w:color="auto"/>
            <w:left w:val="none" w:sz="0" w:space="0" w:color="auto"/>
            <w:bottom w:val="none" w:sz="0" w:space="0" w:color="auto"/>
            <w:right w:val="none" w:sz="0" w:space="0" w:color="auto"/>
          </w:divBdr>
          <w:divsChild>
            <w:div w:id="1560289751">
              <w:marLeft w:val="0"/>
              <w:marRight w:val="0"/>
              <w:marTop w:val="0"/>
              <w:marBottom w:val="0"/>
              <w:divBdr>
                <w:top w:val="none" w:sz="0" w:space="0" w:color="auto"/>
                <w:left w:val="none" w:sz="0" w:space="0" w:color="auto"/>
                <w:bottom w:val="none" w:sz="0" w:space="0" w:color="auto"/>
                <w:right w:val="none" w:sz="0" w:space="0" w:color="auto"/>
              </w:divBdr>
              <w:divsChild>
                <w:div w:id="12230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5569">
      <w:bodyDiv w:val="1"/>
      <w:marLeft w:val="0"/>
      <w:marRight w:val="0"/>
      <w:marTop w:val="0"/>
      <w:marBottom w:val="0"/>
      <w:divBdr>
        <w:top w:val="none" w:sz="0" w:space="0" w:color="auto"/>
        <w:left w:val="none" w:sz="0" w:space="0" w:color="auto"/>
        <w:bottom w:val="none" w:sz="0" w:space="0" w:color="auto"/>
        <w:right w:val="none" w:sz="0" w:space="0" w:color="auto"/>
      </w:divBdr>
      <w:divsChild>
        <w:div w:id="1106654174">
          <w:marLeft w:val="0"/>
          <w:marRight w:val="0"/>
          <w:marTop w:val="0"/>
          <w:marBottom w:val="0"/>
          <w:divBdr>
            <w:top w:val="none" w:sz="0" w:space="0" w:color="auto"/>
            <w:left w:val="none" w:sz="0" w:space="0" w:color="auto"/>
            <w:bottom w:val="none" w:sz="0" w:space="0" w:color="auto"/>
            <w:right w:val="none" w:sz="0" w:space="0" w:color="auto"/>
          </w:divBdr>
          <w:divsChild>
            <w:div w:id="2096321664">
              <w:marLeft w:val="0"/>
              <w:marRight w:val="0"/>
              <w:marTop w:val="0"/>
              <w:marBottom w:val="0"/>
              <w:divBdr>
                <w:top w:val="none" w:sz="0" w:space="0" w:color="auto"/>
                <w:left w:val="none" w:sz="0" w:space="0" w:color="auto"/>
                <w:bottom w:val="none" w:sz="0" w:space="0" w:color="auto"/>
                <w:right w:val="none" w:sz="0" w:space="0" w:color="auto"/>
              </w:divBdr>
              <w:divsChild>
                <w:div w:id="2947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1180</Words>
  <Characters>6726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7891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Corsano</dc:creator>
  <cp:keywords/>
  <dc:description/>
  <cp:lastModifiedBy>Flavia Corsano</cp:lastModifiedBy>
  <cp:revision>3</cp:revision>
  <dcterms:created xsi:type="dcterms:W3CDTF">2021-02-23T16:49:00Z</dcterms:created>
  <dcterms:modified xsi:type="dcterms:W3CDTF">2021-02-23T16:49:00Z</dcterms:modified>
  <cp:category/>
</cp:coreProperties>
</file>