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C7C5B1" w14:textId="77777777" w:rsidR="000F11D0" w:rsidRDefault="000F11D0" w:rsidP="000F11D0">
      <w:pPr>
        <w:pStyle w:val="Corpotesto"/>
        <w:jc w:val="center"/>
        <w:rPr>
          <w:bCs/>
          <w:color w:val="333333"/>
          <w:sz w:val="16"/>
          <w:szCs w:val="16"/>
        </w:rPr>
      </w:pPr>
      <w:r>
        <w:rPr>
          <w:bCs/>
          <w:noProof/>
          <w:color w:val="333333"/>
          <w:sz w:val="16"/>
          <w:szCs w:val="16"/>
          <w:lang w:eastAsia="it-IT"/>
        </w:rPr>
        <w:drawing>
          <wp:anchor distT="0" distB="0" distL="114300" distR="114300" simplePos="0" relativeHeight="251659264" behindDoc="0" locked="0" layoutInCell="1" allowOverlap="1" wp14:anchorId="763F61D6" wp14:editId="2A2854BD">
            <wp:simplePos x="0" y="0"/>
            <wp:positionH relativeFrom="column">
              <wp:posOffset>-243840</wp:posOffset>
            </wp:positionH>
            <wp:positionV relativeFrom="paragraph">
              <wp:posOffset>-390525</wp:posOffset>
            </wp:positionV>
            <wp:extent cx="895350" cy="895350"/>
            <wp:effectExtent l="0" t="0" r="0" b="0"/>
            <wp:wrapNone/>
            <wp:docPr id="1" name="Immagine 1" descr="Macintosh HD:Users:gioacchinoantoniofasino:Desktop:logo-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oacchinoantoniofasino:Desktop:logo-I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12" cy="89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16"/>
          <w:szCs w:val="16"/>
        </w:rPr>
        <w:t>Associazione nazionale per la tutela del patrimonio storico, artistico e naturale della Nazione</w:t>
      </w:r>
    </w:p>
    <w:p w14:paraId="06F7E8E7" w14:textId="77777777" w:rsidR="000F11D0" w:rsidRDefault="000F11D0" w:rsidP="000F11D0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jc w:val="center"/>
        <w:rPr>
          <w:rFonts w:ascii="Albertus Medium" w:hAnsi="Albertus Medium" w:cs="Albertus Medium"/>
          <w:color w:val="FF0000"/>
          <w:sz w:val="18"/>
          <w:szCs w:val="18"/>
        </w:rPr>
      </w:pPr>
      <w:r>
        <w:rPr>
          <w:rFonts w:ascii="Albertus Medium" w:hAnsi="Albertus Medium" w:cs="Albertus Medium"/>
          <w:bCs/>
          <w:color w:val="333333"/>
          <w:sz w:val="16"/>
          <w:szCs w:val="16"/>
        </w:rPr>
        <w:t>Fondata nel 1955 - Iscritta al Registro Nazionale delle associazioni di Promozione Sociale.</w:t>
      </w:r>
    </w:p>
    <w:p w14:paraId="6FAE91F9" w14:textId="77777777" w:rsidR="000F11D0" w:rsidRDefault="000F11D0" w:rsidP="000F11D0">
      <w:pPr>
        <w:pStyle w:val="Titolo1"/>
        <w:tabs>
          <w:tab w:val="clear" w:pos="360"/>
          <w:tab w:val="num" w:pos="0"/>
        </w:tabs>
        <w:ind w:left="432" w:hanging="432"/>
        <w:jc w:val="center"/>
        <w:rPr>
          <w:rFonts w:ascii="Albertus Medium" w:hAnsi="Albertus Medium" w:cs="Albertus Medium"/>
          <w:color w:val="000080"/>
          <w:sz w:val="18"/>
          <w:szCs w:val="18"/>
        </w:rPr>
      </w:pPr>
      <w:r>
        <w:rPr>
          <w:rFonts w:ascii="Albertus Medium" w:hAnsi="Albertus Medium" w:cs="Albertus Medium"/>
          <w:color w:val="FF0000"/>
          <w:sz w:val="18"/>
          <w:szCs w:val="18"/>
        </w:rPr>
        <w:t>Sezione provinciale di Fermo “Valeriano Vallerani”</w:t>
      </w:r>
    </w:p>
    <w:p w14:paraId="1722F62B" w14:textId="77777777" w:rsidR="000F11D0" w:rsidRPr="00F86ED3" w:rsidRDefault="000F11D0" w:rsidP="000F11D0"/>
    <w:p w14:paraId="502BFE5E" w14:textId="597D1716" w:rsidR="000F11D0" w:rsidRPr="00536142" w:rsidRDefault="000F11D0" w:rsidP="000F11D0">
      <w:pPr>
        <w:rPr>
          <w:color w:val="FF0000"/>
          <w:sz w:val="16"/>
          <w:szCs w:val="16"/>
        </w:rPr>
      </w:pPr>
    </w:p>
    <w:p w14:paraId="14DFB2CF" w14:textId="76967862" w:rsidR="00DF05B5" w:rsidRDefault="00F669B2" w:rsidP="00DF05B5">
      <w:pPr>
        <w:jc w:val="center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S</w:t>
      </w:r>
      <w:r w:rsidR="00DF05B5">
        <w:rPr>
          <w:rFonts w:asciiTheme="minorHAnsi" w:hAnsiTheme="minorHAnsi" w:cstheme="minorHAnsi"/>
          <w:color w:val="000000" w:themeColor="text1"/>
        </w:rPr>
        <w:t>CHEDA</w:t>
      </w:r>
    </w:p>
    <w:p w14:paraId="57F8CDD4" w14:textId="1D1E1E72" w:rsidR="00DF05B5" w:rsidRDefault="00DF05B5" w:rsidP="00DF05B5">
      <w:pPr>
        <w:jc w:val="center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ROCCA MONTE VARMINE</w:t>
      </w:r>
    </w:p>
    <w:p w14:paraId="5EFF79A6" w14:textId="1EE70BC0" w:rsidR="000F11D0" w:rsidRDefault="000F11D0" w:rsidP="000F11D0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ab/>
      </w:r>
    </w:p>
    <w:p w14:paraId="3256D11C" w14:textId="671D2B0C" w:rsidR="001E36C9" w:rsidRDefault="00C73FD3" w:rsidP="00671E88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La Rocca di Monte</w:t>
      </w:r>
      <w:r w:rsidR="001651B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1651B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V</w:t>
      </w:r>
      <w:r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armine</w:t>
      </w:r>
      <w:proofErr w:type="spellEnd"/>
      <w:r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sorge </w:t>
      </w:r>
      <w:r w:rsidR="00B64866"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t</w:t>
      </w:r>
      <w:r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ra i fium</w:t>
      </w:r>
      <w:r w:rsidR="001E36C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i</w:t>
      </w:r>
      <w:r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Aso e Menocchia</w:t>
      </w:r>
      <w:r w:rsidR="00B64866"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, nel territorio comunale di Carassai, provincia di Ascoli Piceno. </w:t>
      </w:r>
      <w:r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Secondo alcuni</w:t>
      </w:r>
      <w:r w:rsidR="00717D6D"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il castello</w:t>
      </w:r>
      <w:r w:rsidR="00717D6D"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,</w:t>
      </w:r>
      <w:r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dall’aspetto eterogeneo, trae l’origine del nome dal termine longobardo </w:t>
      </w:r>
      <w:proofErr w:type="spellStart"/>
      <w:r w:rsidRPr="00C55740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ward</w:t>
      </w:r>
      <w:proofErr w:type="spellEnd"/>
      <w:r w:rsidRPr="00C55740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,</w:t>
      </w:r>
      <w:r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C55740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shd w:val="clear" w:color="auto" w:fill="FFFFFF"/>
        </w:rPr>
        <w:t>guardia</w:t>
      </w:r>
      <w:r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. Il toponimo stesso indica il ruolo di efficiente strumento di difesa esercitato contro incursioni o feroci saccheggi e convalida l’idea secondo la quale fosse originariamente una proprietà del signore longobardo Longino D’Attone. </w:t>
      </w:r>
    </w:p>
    <w:p w14:paraId="56BA7D1A" w14:textId="77777777" w:rsidR="004A0124" w:rsidRDefault="00C73FD3" w:rsidP="00671E88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Molto probabilmente, in principio si trattava di un “</w:t>
      </w:r>
      <w:proofErr w:type="spellStart"/>
      <w:r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casalivo</w:t>
      </w:r>
      <w:proofErr w:type="spellEnd"/>
      <w:r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”, una fattoria dotata di fortificazioni e realizzata secondo i dettami di quella che attualmente è conosciuta come la “Civiltà del legno”</w:t>
      </w:r>
      <w:r w:rsidR="001E36C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;</w:t>
      </w:r>
      <w:r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1E36C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m</w:t>
      </w:r>
      <w:r w:rsidR="00FC2492"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entre in quella prima fase insediativa, lo scopo del </w:t>
      </w:r>
      <w:proofErr w:type="spellStart"/>
      <w:r w:rsidR="00FC2492" w:rsidRPr="001E36C9">
        <w:rPr>
          <w:rFonts w:asciiTheme="minorHAnsi" w:hAnsiTheme="minorHAnsi" w:cstheme="minorHAnsi"/>
          <w:i/>
          <w:color w:val="000000" w:themeColor="text1"/>
          <w:sz w:val="22"/>
          <w:szCs w:val="22"/>
          <w:shd w:val="clear" w:color="auto" w:fill="FFFFFF"/>
        </w:rPr>
        <w:t>sedimen</w:t>
      </w:r>
      <w:proofErr w:type="spellEnd"/>
      <w:r w:rsidR="00FC2492"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era di vigilare sul nucleo abitativo e soprattutto sulle colture fondamentali per l’economia domestica, in un secondo momento la cinta muraria assunse un aspetto più marcatamente militare. </w:t>
      </w:r>
    </w:p>
    <w:p w14:paraId="1B6B56AA" w14:textId="0CC0A17D" w:rsidR="004A0124" w:rsidRDefault="00FC2492" w:rsidP="00671E88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Dal 1060, anno cui risale la più antica</w:t>
      </w:r>
      <w:r w:rsidR="00595533"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documentazione scritta sulla Rocca, i vari vescovi di Fermo si alternarono con piena potestà giudiziale nella manutenzione del castello di origine. Dal 1290 fino al 1397 i signori ghibellini di Massa e Montappone detennero il potere su Monte</w:t>
      </w:r>
      <w:r w:rsidR="001651B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1651B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V</w:t>
      </w:r>
      <w:r w:rsidR="00595533"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armine</w:t>
      </w:r>
      <w:proofErr w:type="spellEnd"/>
      <w:r w:rsidR="00595533"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, determinandone così la rovina. Acquisita completamente e ristrutturata da un tale Matteo Mattei (</w:t>
      </w:r>
      <w:r w:rsidR="00595533" w:rsidRPr="001651B9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Matteo di </w:t>
      </w:r>
      <w:proofErr w:type="spellStart"/>
      <w:r w:rsidR="00595533" w:rsidRPr="001651B9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Buonconte</w:t>
      </w:r>
      <w:proofErr w:type="spellEnd"/>
      <w:r w:rsidR="00595533"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), nel 1397, fu ceduta attraverso un atto testamentario soltanto venti anni dopo. Il proprietario, difatti, la donò alla Confraternita di Santa Maria della Carità</w:t>
      </w:r>
      <w:r w:rsidR="00717D6D"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,</w:t>
      </w:r>
      <w:r w:rsidR="00595533"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con la viva speranza che l’intera struttura potesse divenire un accogliente centro di assistenza per anziani e invalidi. La sua presenza è tuttora attestata mediante un bassorilievo</w:t>
      </w:r>
      <w:r w:rsidR="00B64866"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raffigurante la Madonna con Bambino e uno stemma dell’ospedale databile intorno al 1421, entrambi incastonati sopra un portale del lato est. </w:t>
      </w:r>
    </w:p>
    <w:p w14:paraId="59E11D37" w14:textId="77777777" w:rsidR="00536142" w:rsidRDefault="00B64866" w:rsidP="00671E88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La Rocca, a pianta rettangolare, mostra ancora oggi i segni dell’intervento di ristrutturazione disposto intorno alla fine del XIV secolo per il consolidamento del preesistente apparato difensivo. A rafforzare l’idea che</w:t>
      </w:r>
      <w:r w:rsidR="00717D6D"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avesse</w:t>
      </w:r>
      <w:r w:rsidR="00717D6D"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un</w:t>
      </w:r>
      <w:r w:rsid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</w:t>
      </w:r>
      <w:r w:rsidR="00C73FD3"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particolare bisogno di difesa contro scorribande di predoni, il rinvenimento di una “</w:t>
      </w:r>
      <w:proofErr w:type="spellStart"/>
      <w:r w:rsidR="00C73FD3" w:rsidRPr="00C55740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>Bombardella</w:t>
      </w:r>
      <w:proofErr w:type="spellEnd"/>
      <w:r w:rsidR="00C73FD3" w:rsidRPr="00C55740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</w:rPr>
        <w:t xml:space="preserve"> manesca</w:t>
      </w:r>
      <w:r w:rsidR="00C73FD3"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” del XIV secolo, una delle prime armi da fuoco maneggevoli. </w:t>
      </w:r>
    </w:p>
    <w:p w14:paraId="553B543A" w14:textId="10885993" w:rsidR="00C73FD3" w:rsidRPr="00C55740" w:rsidRDefault="00C73FD3" w:rsidP="00671E88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</w:pPr>
      <w:r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Costituita da un circuito murario piuttosto robusto, la Rocca era guarnita da un massiccio mastio in laterizio con merlature ghibelline. Alto circa 35 metri, ancora oggi mostra i segni di un efficace apparato </w:t>
      </w:r>
      <w:r w:rsidR="00717D6D"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“</w:t>
      </w:r>
      <w:r w:rsidRPr="00C55740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shd w:val="clear" w:color="auto" w:fill="FFFFFF"/>
        </w:rPr>
        <w:t>a sporgere</w:t>
      </w:r>
      <w:r w:rsidR="00717D6D"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”</w:t>
      </w:r>
      <w:r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, realizzato per favorire la difesa piombante. Il camminamento militare che incorniciava la cinta muraria è andato perduto, ma verosimilmente era collegato alla torre maestra mediante un ponte su archi. L’intero impianto ha subito innumerevoli modifiche funzionali dopo l’insediamento dell’ospedale ed è stato corredato di nuove piccole strutture, come l’abitazione del cappellano andata irrimediabilmente perduta o la chiesa di San Pietro addossata alla cortina nord, </w:t>
      </w:r>
      <w:r w:rsidR="004F59C7"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oggi soggetta a crolli e che</w:t>
      </w:r>
      <w:r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un tempo </w:t>
      </w:r>
      <w:r w:rsidR="004F59C7"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ospitava</w:t>
      </w:r>
      <w:r w:rsidRPr="00C55740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la pregevole Crocifissione di Vittore Crivelli, attualmente conservata nella Pinacoteca Civica di Fermo.</w:t>
      </w:r>
    </w:p>
    <w:p w14:paraId="3215BE9A" w14:textId="4C031D04" w:rsidR="00C329F2" w:rsidRPr="004B1C0D" w:rsidRDefault="00C329F2" w:rsidP="00671E88">
      <w:pPr>
        <w:jc w:val="both"/>
        <w:rPr>
          <w:i/>
          <w:iCs/>
          <w:sz w:val="20"/>
          <w:szCs w:val="20"/>
        </w:rPr>
      </w:pPr>
      <w:r w:rsidRPr="00C55740">
        <w:rPr>
          <w:rFonts w:asciiTheme="minorHAnsi" w:hAnsiTheme="minorHAnsi" w:cstheme="minorHAnsi"/>
          <w:color w:val="1E1E1E"/>
          <w:spacing w:val="-9"/>
          <w:sz w:val="22"/>
          <w:szCs w:val="22"/>
        </w:rPr>
        <w:t xml:space="preserve">La “torsione” politico-culturale, che dà l’avvio ad un periodo di degrado dell’intero bene, avviene quando l’Opera Pia Brefotrofio, proprietaria del castello, viene estinta e i suoi </w:t>
      </w:r>
      <w:r w:rsidRPr="00C55740">
        <w:rPr>
          <w:rFonts w:asciiTheme="minorHAnsi" w:hAnsiTheme="minorHAnsi" w:cstheme="minorHAnsi"/>
          <w:b/>
          <w:bCs/>
          <w:color w:val="1E1E1E"/>
          <w:spacing w:val="-9"/>
          <w:sz w:val="22"/>
          <w:szCs w:val="22"/>
        </w:rPr>
        <w:t>beni trasferiti al Comune di Fermo</w:t>
      </w:r>
      <w:r w:rsidR="004B1C0D">
        <w:rPr>
          <w:rFonts w:asciiTheme="minorHAnsi" w:hAnsiTheme="minorHAnsi" w:cstheme="minorHAnsi"/>
          <w:b/>
          <w:bCs/>
          <w:color w:val="1E1E1E"/>
          <w:spacing w:val="-9"/>
          <w:sz w:val="22"/>
          <w:szCs w:val="22"/>
        </w:rPr>
        <w:t>.</w:t>
      </w:r>
      <w:r w:rsidRPr="00C55740">
        <w:rPr>
          <w:rFonts w:asciiTheme="minorHAnsi" w:hAnsiTheme="minorHAnsi" w:cstheme="minorHAnsi"/>
          <w:color w:val="1E1E1E"/>
          <w:spacing w:val="-9"/>
          <w:sz w:val="22"/>
          <w:szCs w:val="22"/>
        </w:rPr>
        <w:t xml:space="preserve"> </w:t>
      </w:r>
      <w:r w:rsidRPr="004B1C0D">
        <w:rPr>
          <w:rFonts w:asciiTheme="minorHAnsi" w:hAnsiTheme="minorHAnsi" w:cstheme="minorHAnsi"/>
          <w:i/>
          <w:iCs/>
          <w:color w:val="1E1E1E"/>
          <w:spacing w:val="-9"/>
          <w:sz w:val="20"/>
          <w:szCs w:val="20"/>
        </w:rPr>
        <w:t>(</w:t>
      </w:r>
      <w:r w:rsidRPr="004B1C0D">
        <w:rPr>
          <w:rFonts w:asciiTheme="minorHAnsi" w:hAnsiTheme="minorHAnsi" w:cstheme="minorHAnsi"/>
          <w:i/>
          <w:iCs/>
          <w:color w:val="1E1E1E"/>
          <w:spacing w:val="-9"/>
          <w:sz w:val="20"/>
          <w:szCs w:val="20"/>
          <w:shd w:val="clear" w:color="auto" w:fill="FFFFFF"/>
        </w:rPr>
        <w:t>I beni dell’Opera Pia Brefotrofio sono trasferiti al Comune di Fermo con decreto del Presidente della Giunta Regionale delle Marche n. 1413 del 16 marzo 1989).</w:t>
      </w:r>
    </w:p>
    <w:p w14:paraId="2A3E4625" w14:textId="26C545FA" w:rsidR="00C329F2" w:rsidRPr="00C55740" w:rsidRDefault="00717D6D" w:rsidP="00671E88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1E1E1E"/>
          <w:spacing w:val="-9"/>
          <w:sz w:val="22"/>
          <w:szCs w:val="22"/>
        </w:rPr>
      </w:pPr>
      <w:r w:rsidRPr="00C55740">
        <w:rPr>
          <w:rFonts w:asciiTheme="minorHAnsi" w:hAnsiTheme="minorHAnsi" w:cstheme="minorHAnsi"/>
          <w:color w:val="1E1E1E"/>
          <w:spacing w:val="-9"/>
          <w:sz w:val="22"/>
          <w:szCs w:val="22"/>
        </w:rPr>
        <w:t>Ma l</w:t>
      </w:r>
      <w:r w:rsidR="00C329F2" w:rsidRPr="00C55740">
        <w:rPr>
          <w:rFonts w:asciiTheme="minorHAnsi" w:hAnsiTheme="minorHAnsi" w:cstheme="minorHAnsi"/>
          <w:color w:val="1E1E1E"/>
          <w:spacing w:val="-9"/>
          <w:sz w:val="22"/>
          <w:szCs w:val="22"/>
        </w:rPr>
        <w:t xml:space="preserve">a tenuta agraria di Rocca Monte </w:t>
      </w:r>
      <w:proofErr w:type="spellStart"/>
      <w:r w:rsidR="00C329F2" w:rsidRPr="00C55740">
        <w:rPr>
          <w:rFonts w:asciiTheme="minorHAnsi" w:hAnsiTheme="minorHAnsi" w:cstheme="minorHAnsi"/>
          <w:color w:val="1E1E1E"/>
          <w:spacing w:val="-9"/>
          <w:sz w:val="22"/>
          <w:szCs w:val="22"/>
        </w:rPr>
        <w:t>Varmine</w:t>
      </w:r>
      <w:proofErr w:type="spellEnd"/>
      <w:r w:rsidRPr="00C55740">
        <w:rPr>
          <w:rFonts w:asciiTheme="minorHAnsi" w:hAnsiTheme="minorHAnsi" w:cstheme="minorHAnsi"/>
          <w:color w:val="1E1E1E"/>
          <w:spacing w:val="-9"/>
          <w:sz w:val="22"/>
          <w:szCs w:val="22"/>
        </w:rPr>
        <w:t>, costituita da</w:t>
      </w:r>
      <w:r w:rsidR="00C329F2" w:rsidRPr="00C55740">
        <w:rPr>
          <w:rFonts w:asciiTheme="minorHAnsi" w:hAnsiTheme="minorHAnsi" w:cstheme="minorHAnsi"/>
          <w:color w:val="1E1E1E"/>
          <w:spacing w:val="-9"/>
          <w:sz w:val="22"/>
          <w:szCs w:val="22"/>
        </w:rPr>
        <w:t xml:space="preserve"> oltre 700 ettari e d</w:t>
      </w:r>
      <w:r w:rsidRPr="00C55740">
        <w:rPr>
          <w:rFonts w:asciiTheme="minorHAnsi" w:hAnsiTheme="minorHAnsi" w:cstheme="minorHAnsi"/>
          <w:color w:val="1E1E1E"/>
          <w:spacing w:val="-9"/>
          <w:sz w:val="22"/>
          <w:szCs w:val="22"/>
        </w:rPr>
        <w:t xml:space="preserve">a </w:t>
      </w:r>
      <w:r w:rsidR="00C329F2" w:rsidRPr="00C55740">
        <w:rPr>
          <w:rFonts w:asciiTheme="minorHAnsi" w:hAnsiTheme="minorHAnsi" w:cstheme="minorHAnsi"/>
          <w:color w:val="1E1E1E"/>
          <w:spacing w:val="-9"/>
          <w:sz w:val="22"/>
          <w:szCs w:val="22"/>
        </w:rPr>
        <w:t>40 cascine</w:t>
      </w:r>
      <w:r w:rsidRPr="00C55740">
        <w:rPr>
          <w:rFonts w:asciiTheme="minorHAnsi" w:hAnsiTheme="minorHAnsi" w:cstheme="minorHAnsi"/>
          <w:color w:val="1E1E1E"/>
          <w:spacing w:val="-9"/>
          <w:sz w:val="22"/>
          <w:szCs w:val="22"/>
        </w:rPr>
        <w:t>,</w:t>
      </w:r>
      <w:r w:rsidR="00C329F2" w:rsidRPr="00C55740">
        <w:rPr>
          <w:rFonts w:asciiTheme="minorHAnsi" w:hAnsiTheme="minorHAnsi" w:cstheme="minorHAnsi"/>
          <w:color w:val="1E1E1E"/>
          <w:spacing w:val="-9"/>
          <w:sz w:val="22"/>
          <w:szCs w:val="22"/>
        </w:rPr>
        <w:t xml:space="preserve"> diventa per gli amministratori della città </w:t>
      </w:r>
      <w:r w:rsidR="004F59C7" w:rsidRPr="00C55740">
        <w:rPr>
          <w:rFonts w:asciiTheme="minorHAnsi" w:hAnsiTheme="minorHAnsi" w:cstheme="minorHAnsi"/>
          <w:color w:val="1E1E1E"/>
          <w:spacing w:val="-9"/>
          <w:sz w:val="22"/>
          <w:szCs w:val="22"/>
        </w:rPr>
        <w:t xml:space="preserve">di Fermo </w:t>
      </w:r>
      <w:r w:rsidR="00C329F2" w:rsidRPr="00C55740">
        <w:rPr>
          <w:rFonts w:asciiTheme="minorHAnsi" w:hAnsiTheme="minorHAnsi" w:cstheme="minorHAnsi"/>
          <w:color w:val="1E1E1E"/>
          <w:spacing w:val="-9"/>
          <w:sz w:val="22"/>
          <w:szCs w:val="22"/>
        </w:rPr>
        <w:t xml:space="preserve">un bene patrimoniale identico ad altri, trasferibile, privatizzabile, chiamato semplicemente a portare denaro nel bilancio comunale, tuttalpiù da destinare </w:t>
      </w:r>
      <w:r w:rsidR="00C0529A">
        <w:rPr>
          <w:rFonts w:asciiTheme="minorHAnsi" w:hAnsiTheme="minorHAnsi" w:cstheme="minorHAnsi"/>
          <w:color w:val="1E1E1E"/>
          <w:spacing w:val="-9"/>
          <w:sz w:val="22"/>
          <w:szCs w:val="22"/>
        </w:rPr>
        <w:t xml:space="preserve">- </w:t>
      </w:r>
      <w:r w:rsidR="00C329F2" w:rsidRPr="00C55740">
        <w:rPr>
          <w:rFonts w:asciiTheme="minorHAnsi" w:hAnsiTheme="minorHAnsi" w:cstheme="minorHAnsi"/>
          <w:color w:val="1E1E1E"/>
          <w:spacing w:val="-9"/>
          <w:sz w:val="22"/>
          <w:szCs w:val="22"/>
        </w:rPr>
        <w:t>unico vincolo</w:t>
      </w:r>
      <w:r w:rsidR="00C0529A">
        <w:rPr>
          <w:rFonts w:asciiTheme="minorHAnsi" w:hAnsiTheme="minorHAnsi" w:cstheme="minorHAnsi"/>
          <w:color w:val="1E1E1E"/>
          <w:spacing w:val="-9"/>
          <w:sz w:val="22"/>
          <w:szCs w:val="22"/>
        </w:rPr>
        <w:t xml:space="preserve"> </w:t>
      </w:r>
      <w:r w:rsidR="00C329F2" w:rsidRPr="00C55740">
        <w:rPr>
          <w:rFonts w:asciiTheme="minorHAnsi" w:hAnsiTheme="minorHAnsi" w:cstheme="minorHAnsi"/>
          <w:color w:val="1E1E1E"/>
          <w:spacing w:val="-9"/>
          <w:sz w:val="22"/>
          <w:szCs w:val="22"/>
        </w:rPr>
        <w:t>-</w:t>
      </w:r>
      <w:r w:rsidR="00C0529A">
        <w:rPr>
          <w:rFonts w:asciiTheme="minorHAnsi" w:hAnsiTheme="minorHAnsi" w:cstheme="minorHAnsi"/>
          <w:color w:val="1E1E1E"/>
          <w:spacing w:val="-9"/>
          <w:sz w:val="22"/>
          <w:szCs w:val="22"/>
        </w:rPr>
        <w:t xml:space="preserve"> </w:t>
      </w:r>
      <w:r w:rsidR="00C329F2" w:rsidRPr="00C55740">
        <w:rPr>
          <w:rFonts w:asciiTheme="minorHAnsi" w:hAnsiTheme="minorHAnsi" w:cstheme="minorHAnsi"/>
          <w:color w:val="1E1E1E"/>
          <w:spacing w:val="-9"/>
          <w:sz w:val="22"/>
          <w:szCs w:val="22"/>
        </w:rPr>
        <w:t>ad attività e servizi sociali.</w:t>
      </w:r>
    </w:p>
    <w:p w14:paraId="5045F73E" w14:textId="2F822C05" w:rsidR="00983FC5" w:rsidRDefault="00983FC5" w:rsidP="00F669B2">
      <w:pPr>
        <w:rPr>
          <w:sz w:val="16"/>
        </w:rPr>
      </w:pPr>
    </w:p>
    <w:p w14:paraId="33463EC5" w14:textId="0BCE98B9" w:rsidR="00983FC5" w:rsidRDefault="001A6A9C" w:rsidP="000F11D0">
      <w:pPr>
        <w:ind w:left="-142"/>
        <w:jc w:val="center"/>
        <w:rPr>
          <w:sz w:val="16"/>
        </w:rPr>
      </w:pPr>
      <w:r w:rsidRPr="00C55740">
        <w:rPr>
          <w:rFonts w:asciiTheme="minorHAnsi" w:hAnsi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5ABD623E" wp14:editId="5ECAEF05">
            <wp:simplePos x="0" y="0"/>
            <wp:positionH relativeFrom="column">
              <wp:posOffset>3072765</wp:posOffset>
            </wp:positionH>
            <wp:positionV relativeFrom="paragraph">
              <wp:posOffset>13335</wp:posOffset>
            </wp:positionV>
            <wp:extent cx="3232785" cy="2152650"/>
            <wp:effectExtent l="0" t="0" r="5715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C00000"/>
          <w:sz w:val="20"/>
        </w:rPr>
        <w:drawing>
          <wp:anchor distT="0" distB="0" distL="114300" distR="114300" simplePos="0" relativeHeight="251660288" behindDoc="0" locked="0" layoutInCell="1" allowOverlap="1" wp14:anchorId="6AFDA88A" wp14:editId="3D3F6211">
            <wp:simplePos x="0" y="0"/>
            <wp:positionH relativeFrom="margin">
              <wp:posOffset>266700</wp:posOffset>
            </wp:positionH>
            <wp:positionV relativeFrom="paragraph">
              <wp:posOffset>12700</wp:posOffset>
            </wp:positionV>
            <wp:extent cx="2333625" cy="2613025"/>
            <wp:effectExtent l="0" t="0" r="952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35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90957" w14:textId="36006B33" w:rsidR="00983FC5" w:rsidRDefault="00983FC5" w:rsidP="000F11D0">
      <w:pPr>
        <w:ind w:left="-142"/>
        <w:jc w:val="center"/>
        <w:rPr>
          <w:sz w:val="16"/>
        </w:rPr>
      </w:pPr>
    </w:p>
    <w:p w14:paraId="7BDE89FB" w14:textId="19CC0156" w:rsidR="00983FC5" w:rsidRDefault="00983FC5" w:rsidP="000F11D0">
      <w:pPr>
        <w:ind w:left="-142"/>
        <w:jc w:val="center"/>
        <w:rPr>
          <w:sz w:val="16"/>
        </w:rPr>
      </w:pPr>
    </w:p>
    <w:p w14:paraId="4593EBBA" w14:textId="49BA5152" w:rsidR="00983FC5" w:rsidRDefault="00983FC5" w:rsidP="000F11D0">
      <w:pPr>
        <w:ind w:left="-142"/>
        <w:jc w:val="center"/>
        <w:rPr>
          <w:sz w:val="16"/>
        </w:rPr>
      </w:pPr>
    </w:p>
    <w:p w14:paraId="2E792BE5" w14:textId="7A98FE12" w:rsidR="00983FC5" w:rsidRDefault="00983FC5" w:rsidP="000F11D0">
      <w:pPr>
        <w:ind w:left="-142"/>
        <w:jc w:val="center"/>
        <w:rPr>
          <w:sz w:val="16"/>
        </w:rPr>
      </w:pPr>
    </w:p>
    <w:p w14:paraId="02AB0420" w14:textId="5F00A350" w:rsidR="00983FC5" w:rsidRDefault="00983FC5" w:rsidP="000F11D0">
      <w:pPr>
        <w:ind w:left="-142"/>
        <w:jc w:val="center"/>
        <w:rPr>
          <w:sz w:val="16"/>
        </w:rPr>
      </w:pPr>
    </w:p>
    <w:p w14:paraId="2D2E7E01" w14:textId="3942BD93" w:rsidR="00983FC5" w:rsidRDefault="00983FC5" w:rsidP="000F11D0">
      <w:pPr>
        <w:ind w:left="-142"/>
        <w:jc w:val="center"/>
        <w:rPr>
          <w:sz w:val="16"/>
        </w:rPr>
      </w:pPr>
    </w:p>
    <w:p w14:paraId="2AF2CEF6" w14:textId="79CC5E19" w:rsidR="00983FC5" w:rsidRDefault="00983FC5" w:rsidP="000F11D0">
      <w:pPr>
        <w:ind w:left="-142"/>
        <w:jc w:val="center"/>
        <w:rPr>
          <w:sz w:val="16"/>
        </w:rPr>
      </w:pPr>
    </w:p>
    <w:p w14:paraId="70DAA4C2" w14:textId="64FED33C" w:rsidR="00451860" w:rsidRDefault="00451860" w:rsidP="00451860">
      <w:pPr>
        <w:pStyle w:val="Didascalia"/>
      </w:pPr>
    </w:p>
    <w:p w14:paraId="1A8116E5" w14:textId="1C463240" w:rsidR="00451860" w:rsidRDefault="00451860" w:rsidP="00C55740">
      <w:pPr>
        <w:pStyle w:val="Didascalia"/>
        <w:jc w:val="center"/>
      </w:pPr>
    </w:p>
    <w:p w14:paraId="7E3FB6B6" w14:textId="53F181E9" w:rsidR="00451860" w:rsidRDefault="00451860" w:rsidP="00C55740">
      <w:pPr>
        <w:pStyle w:val="Didascalia"/>
        <w:jc w:val="center"/>
      </w:pPr>
    </w:p>
    <w:p w14:paraId="6382F1FD" w14:textId="317E6DDF" w:rsidR="00451860" w:rsidRDefault="00451860" w:rsidP="00451860">
      <w:pPr>
        <w:pStyle w:val="Didascalia"/>
      </w:pPr>
    </w:p>
    <w:p w14:paraId="26257AF0" w14:textId="1A22B9C2" w:rsidR="00451860" w:rsidRDefault="00451860" w:rsidP="00451860">
      <w:pPr>
        <w:pStyle w:val="Didascalia"/>
      </w:pPr>
    </w:p>
    <w:p w14:paraId="5F79DA85" w14:textId="3EA2169A" w:rsidR="00451860" w:rsidRDefault="00451860" w:rsidP="00451860">
      <w:pPr>
        <w:pStyle w:val="Didascalia"/>
      </w:pPr>
    </w:p>
    <w:p w14:paraId="6722F5B0" w14:textId="20375401" w:rsidR="00451860" w:rsidRDefault="001A6A9C" w:rsidP="0081513A">
      <w:pPr>
        <w:pStyle w:val="Didascalia"/>
      </w:pPr>
      <w:r>
        <w:rPr>
          <w:noProof/>
          <w:sz w:val="16"/>
        </w:rPr>
        <w:drawing>
          <wp:anchor distT="0" distB="0" distL="114300" distR="114300" simplePos="0" relativeHeight="251682816" behindDoc="0" locked="0" layoutInCell="1" allowOverlap="1" wp14:anchorId="7D914220" wp14:editId="059E7DC3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2430145" cy="3238500"/>
            <wp:effectExtent l="0" t="0" r="8255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740">
        <w:t xml:space="preserve"> </w:t>
      </w:r>
    </w:p>
    <w:p w14:paraId="24BB5EC7" w14:textId="42CBD1AB" w:rsidR="0081513A" w:rsidRDefault="0081513A" w:rsidP="00C55740">
      <w:pPr>
        <w:pStyle w:val="Didascalia"/>
        <w:jc w:val="center"/>
      </w:pPr>
    </w:p>
    <w:p w14:paraId="19055D69" w14:textId="357B202A" w:rsidR="0081513A" w:rsidRDefault="001A6A9C" w:rsidP="00C55740">
      <w:pPr>
        <w:pStyle w:val="Didascalia"/>
        <w:jc w:val="center"/>
      </w:pPr>
      <w:r>
        <w:rPr>
          <w:noProof/>
          <w:sz w:val="16"/>
        </w:rPr>
        <w:drawing>
          <wp:anchor distT="0" distB="0" distL="114300" distR="114300" simplePos="0" relativeHeight="251674624" behindDoc="0" locked="0" layoutInCell="1" allowOverlap="1" wp14:anchorId="740BBB08" wp14:editId="51D5D1A2">
            <wp:simplePos x="0" y="0"/>
            <wp:positionH relativeFrom="column">
              <wp:posOffset>240030</wp:posOffset>
            </wp:positionH>
            <wp:positionV relativeFrom="paragraph">
              <wp:posOffset>16510</wp:posOffset>
            </wp:positionV>
            <wp:extent cx="2476500" cy="2903220"/>
            <wp:effectExtent l="0" t="0" r="0" b="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8A561" w14:textId="2D5F1A30" w:rsidR="0081513A" w:rsidRDefault="0081513A" w:rsidP="00C55740">
      <w:pPr>
        <w:pStyle w:val="Didascalia"/>
        <w:jc w:val="center"/>
      </w:pPr>
    </w:p>
    <w:p w14:paraId="243AD46C" w14:textId="74059766" w:rsidR="0081513A" w:rsidRDefault="0081513A" w:rsidP="00C55740">
      <w:pPr>
        <w:pStyle w:val="Didascalia"/>
        <w:jc w:val="center"/>
      </w:pPr>
    </w:p>
    <w:p w14:paraId="4E22808B" w14:textId="0DA407BC" w:rsidR="0081513A" w:rsidRDefault="0081513A" w:rsidP="00C55740">
      <w:pPr>
        <w:pStyle w:val="Didascalia"/>
        <w:jc w:val="center"/>
      </w:pPr>
    </w:p>
    <w:p w14:paraId="2B676CA0" w14:textId="1713E42C" w:rsidR="0081513A" w:rsidRDefault="0081513A" w:rsidP="0081513A"/>
    <w:p w14:paraId="6FD1BF8D" w14:textId="056BD0B4" w:rsidR="0081513A" w:rsidRDefault="0081513A" w:rsidP="0081513A"/>
    <w:p w14:paraId="299A6F48" w14:textId="788D4DC3" w:rsidR="0081513A" w:rsidRPr="0081513A" w:rsidRDefault="0081513A" w:rsidP="0081513A"/>
    <w:p w14:paraId="7EB38440" w14:textId="5C3B5703" w:rsidR="0081513A" w:rsidRDefault="0081513A" w:rsidP="00C55740">
      <w:pPr>
        <w:pStyle w:val="Didascalia"/>
        <w:jc w:val="center"/>
      </w:pPr>
    </w:p>
    <w:p w14:paraId="4CF5895F" w14:textId="6566528E" w:rsidR="0081513A" w:rsidRDefault="0081513A" w:rsidP="00C55740">
      <w:pPr>
        <w:pStyle w:val="Didascalia"/>
        <w:jc w:val="center"/>
      </w:pPr>
    </w:p>
    <w:p w14:paraId="63FA73AA" w14:textId="008B146B" w:rsidR="0081513A" w:rsidRDefault="0081513A" w:rsidP="00C55740">
      <w:pPr>
        <w:pStyle w:val="Didascalia"/>
        <w:jc w:val="center"/>
      </w:pPr>
    </w:p>
    <w:p w14:paraId="236B2E4B" w14:textId="337968D9" w:rsidR="00983FC5" w:rsidRDefault="00451860" w:rsidP="00C55740">
      <w:pPr>
        <w:pStyle w:val="Didascalia"/>
        <w:jc w:val="center"/>
      </w:pPr>
      <w:r>
        <w:t>Lo stato attuale della Rocca</w:t>
      </w:r>
    </w:p>
    <w:p w14:paraId="25E7E7E7" w14:textId="384FC150" w:rsidR="00C55740" w:rsidRDefault="00C55740" w:rsidP="00C55740"/>
    <w:p w14:paraId="568F56B8" w14:textId="73609272" w:rsidR="00C55740" w:rsidRDefault="00C55740" w:rsidP="00C55740"/>
    <w:p w14:paraId="6E3132DC" w14:textId="5FED290D" w:rsidR="00C55740" w:rsidRDefault="001A6A9C" w:rsidP="00C55740">
      <w:r w:rsidRPr="00C55740">
        <w:rPr>
          <w:rFonts w:asciiTheme="minorHAnsi" w:hAnsiTheme="minorHAnsi"/>
          <w:b/>
          <w:i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6DCE1650" wp14:editId="70052A2C">
            <wp:simplePos x="0" y="0"/>
            <wp:positionH relativeFrom="margin">
              <wp:posOffset>2113915</wp:posOffset>
            </wp:positionH>
            <wp:positionV relativeFrom="paragraph">
              <wp:posOffset>156210</wp:posOffset>
            </wp:positionV>
            <wp:extent cx="2867660" cy="2152650"/>
            <wp:effectExtent l="0" t="0" r="889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C3274" w14:textId="2DC25FEC" w:rsidR="00C55740" w:rsidRDefault="00C55740" w:rsidP="00C55740"/>
    <w:p w14:paraId="373117C4" w14:textId="5DD9E3D5" w:rsidR="00C55740" w:rsidRDefault="00C55740" w:rsidP="00C55740"/>
    <w:p w14:paraId="7BB18C89" w14:textId="0F5ABB5A" w:rsidR="00C55740" w:rsidRPr="00C55740" w:rsidRDefault="00C55740" w:rsidP="00C55740"/>
    <w:p w14:paraId="48043A6A" w14:textId="5B097316" w:rsidR="00983FC5" w:rsidRPr="00983FC5" w:rsidRDefault="00983FC5" w:rsidP="00983FC5">
      <w:pPr>
        <w:rPr>
          <w:lang w:eastAsia="zh-CN"/>
        </w:rPr>
      </w:pPr>
    </w:p>
    <w:p w14:paraId="3025482E" w14:textId="58D67AF1" w:rsidR="00C55740" w:rsidRDefault="001A6A9C" w:rsidP="00983FC5">
      <w:pPr>
        <w:pStyle w:val="Titolo1"/>
        <w:tabs>
          <w:tab w:val="num" w:pos="0"/>
        </w:tabs>
        <w:ind w:left="432" w:hanging="432"/>
        <w:rPr>
          <w:rFonts w:ascii="Albertus Medium" w:hAnsi="Albertus Medium" w:cs="Albertus Medium"/>
          <w:b w:val="0"/>
          <w:color w:val="333333"/>
          <w:sz w:val="22"/>
          <w:szCs w:val="22"/>
        </w:rPr>
      </w:pPr>
      <w:r>
        <w:rPr>
          <w:noProof/>
          <w:sz w:val="16"/>
        </w:rPr>
        <w:lastRenderedPageBreak/>
        <w:drawing>
          <wp:anchor distT="0" distB="0" distL="114300" distR="114300" simplePos="0" relativeHeight="251676672" behindDoc="0" locked="0" layoutInCell="1" allowOverlap="1" wp14:anchorId="0D696EE0" wp14:editId="0FC1B842">
            <wp:simplePos x="0" y="0"/>
            <wp:positionH relativeFrom="margin">
              <wp:posOffset>1257935</wp:posOffset>
            </wp:positionH>
            <wp:positionV relativeFrom="paragraph">
              <wp:posOffset>14605</wp:posOffset>
            </wp:positionV>
            <wp:extent cx="3661410" cy="2168525"/>
            <wp:effectExtent l="0" t="0" r="0" b="3175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41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91503" w14:textId="3A222DE9" w:rsidR="00C55740" w:rsidRDefault="00C55740" w:rsidP="00F669B2">
      <w:pPr>
        <w:pStyle w:val="Titolo1"/>
        <w:tabs>
          <w:tab w:val="num" w:pos="0"/>
        </w:tabs>
        <w:rPr>
          <w:rFonts w:ascii="Albertus Medium" w:hAnsi="Albertus Medium" w:cs="Albertus Medium"/>
          <w:b w:val="0"/>
          <w:color w:val="333333"/>
          <w:sz w:val="22"/>
          <w:szCs w:val="22"/>
        </w:rPr>
      </w:pPr>
    </w:p>
    <w:p w14:paraId="11EAA2A4" w14:textId="22008143" w:rsidR="00C55740" w:rsidRDefault="00C55740" w:rsidP="00983FC5">
      <w:pPr>
        <w:pStyle w:val="Titolo1"/>
        <w:tabs>
          <w:tab w:val="num" w:pos="0"/>
        </w:tabs>
        <w:ind w:left="432" w:hanging="432"/>
        <w:rPr>
          <w:rFonts w:ascii="Albertus Medium" w:hAnsi="Albertus Medium" w:cs="Albertus Medium"/>
          <w:b w:val="0"/>
          <w:color w:val="333333"/>
          <w:sz w:val="22"/>
          <w:szCs w:val="22"/>
        </w:rPr>
      </w:pPr>
    </w:p>
    <w:p w14:paraId="2C919E3F" w14:textId="376FD8A1" w:rsidR="00C55740" w:rsidRDefault="00C55740" w:rsidP="00983FC5">
      <w:pPr>
        <w:pStyle w:val="Titolo1"/>
        <w:tabs>
          <w:tab w:val="num" w:pos="0"/>
        </w:tabs>
        <w:ind w:left="432" w:hanging="432"/>
        <w:rPr>
          <w:rFonts w:ascii="Albertus Medium" w:hAnsi="Albertus Medium" w:cs="Albertus Medium"/>
          <w:b w:val="0"/>
          <w:color w:val="333333"/>
          <w:sz w:val="22"/>
          <w:szCs w:val="22"/>
        </w:rPr>
      </w:pPr>
    </w:p>
    <w:p w14:paraId="206441D6" w14:textId="03DFCD26" w:rsidR="00C55740" w:rsidRDefault="00C55740" w:rsidP="00983FC5">
      <w:pPr>
        <w:pStyle w:val="Titolo1"/>
        <w:tabs>
          <w:tab w:val="num" w:pos="0"/>
        </w:tabs>
        <w:ind w:left="432" w:hanging="432"/>
        <w:rPr>
          <w:rFonts w:ascii="Albertus Medium" w:hAnsi="Albertus Medium" w:cs="Albertus Medium"/>
          <w:b w:val="0"/>
          <w:color w:val="333333"/>
          <w:sz w:val="22"/>
          <w:szCs w:val="22"/>
        </w:rPr>
      </w:pPr>
    </w:p>
    <w:p w14:paraId="3E1F1580" w14:textId="43DCB091" w:rsidR="00983FC5" w:rsidRDefault="00983FC5" w:rsidP="000F11D0">
      <w:pPr>
        <w:ind w:left="-142"/>
        <w:jc w:val="center"/>
        <w:rPr>
          <w:sz w:val="16"/>
        </w:rPr>
      </w:pPr>
    </w:p>
    <w:p w14:paraId="1A7F0429" w14:textId="52951007" w:rsidR="00983FC5" w:rsidRDefault="00983FC5" w:rsidP="000F11D0">
      <w:pPr>
        <w:ind w:left="-142"/>
        <w:jc w:val="center"/>
        <w:rPr>
          <w:sz w:val="16"/>
        </w:rPr>
      </w:pPr>
    </w:p>
    <w:p w14:paraId="4DE81C37" w14:textId="6106F0A3" w:rsidR="00983FC5" w:rsidRDefault="00983FC5" w:rsidP="000F11D0">
      <w:pPr>
        <w:ind w:left="-142"/>
        <w:jc w:val="center"/>
        <w:rPr>
          <w:sz w:val="16"/>
        </w:rPr>
      </w:pPr>
    </w:p>
    <w:p w14:paraId="5048193E" w14:textId="398DAB3B" w:rsidR="003A1B74" w:rsidRDefault="003A1B74" w:rsidP="000F11D0">
      <w:pPr>
        <w:ind w:left="-142"/>
        <w:jc w:val="center"/>
        <w:rPr>
          <w:sz w:val="16"/>
        </w:rPr>
      </w:pPr>
    </w:p>
    <w:p w14:paraId="24BF7FC5" w14:textId="39009675" w:rsidR="003A1B74" w:rsidRDefault="003A1B74" w:rsidP="000F11D0">
      <w:pPr>
        <w:ind w:left="-142"/>
        <w:jc w:val="center"/>
        <w:rPr>
          <w:sz w:val="16"/>
        </w:rPr>
      </w:pPr>
    </w:p>
    <w:p w14:paraId="49939526" w14:textId="4189E75B" w:rsidR="003A1B74" w:rsidRDefault="003A1B74" w:rsidP="003A1B74">
      <w:pPr>
        <w:ind w:left="-142"/>
        <w:jc w:val="center"/>
        <w:rPr>
          <w:rFonts w:ascii="Albertus Medium" w:hAnsi="Albertus Medium" w:cs="Albertus Medium"/>
          <w:b/>
          <w:color w:val="333333"/>
          <w:sz w:val="22"/>
          <w:szCs w:val="22"/>
        </w:rPr>
      </w:pPr>
    </w:p>
    <w:p w14:paraId="7C7D78BC" w14:textId="6A378710" w:rsidR="003A1B74" w:rsidRDefault="003A1B74" w:rsidP="00983FC5">
      <w:pPr>
        <w:pStyle w:val="Titolo1"/>
        <w:tabs>
          <w:tab w:val="num" w:pos="0"/>
        </w:tabs>
        <w:ind w:left="432" w:hanging="432"/>
        <w:rPr>
          <w:rFonts w:ascii="Albertus Medium" w:hAnsi="Albertus Medium" w:cs="Albertus Medium"/>
          <w:b w:val="0"/>
          <w:color w:val="333333"/>
          <w:sz w:val="22"/>
          <w:szCs w:val="22"/>
        </w:rPr>
      </w:pPr>
    </w:p>
    <w:p w14:paraId="7CC3ECF3" w14:textId="7ADA6A25" w:rsidR="003A1B74" w:rsidRDefault="003A1B74" w:rsidP="00983FC5">
      <w:pPr>
        <w:pStyle w:val="Titolo1"/>
        <w:tabs>
          <w:tab w:val="num" w:pos="0"/>
        </w:tabs>
        <w:ind w:left="432" w:hanging="432"/>
        <w:rPr>
          <w:rFonts w:ascii="Albertus Medium" w:hAnsi="Albertus Medium" w:cs="Albertus Medium"/>
          <w:b w:val="0"/>
          <w:color w:val="333333"/>
          <w:sz w:val="22"/>
          <w:szCs w:val="22"/>
        </w:rPr>
      </w:pPr>
    </w:p>
    <w:p w14:paraId="7E3E6CB0" w14:textId="5BF35C02" w:rsidR="003A1B74" w:rsidRDefault="003A1B74" w:rsidP="00983FC5">
      <w:pPr>
        <w:pStyle w:val="Titolo1"/>
        <w:tabs>
          <w:tab w:val="num" w:pos="0"/>
        </w:tabs>
        <w:ind w:left="432" w:hanging="432"/>
        <w:rPr>
          <w:rFonts w:ascii="Albertus Medium" w:hAnsi="Albertus Medium" w:cs="Albertus Medium"/>
          <w:b w:val="0"/>
          <w:color w:val="333333"/>
          <w:sz w:val="22"/>
          <w:szCs w:val="22"/>
        </w:rPr>
      </w:pPr>
    </w:p>
    <w:p w14:paraId="1B222E73" w14:textId="677679EA" w:rsidR="003A1B74" w:rsidRDefault="003A1B74" w:rsidP="00983FC5">
      <w:pPr>
        <w:pStyle w:val="Titolo1"/>
        <w:tabs>
          <w:tab w:val="num" w:pos="0"/>
        </w:tabs>
        <w:ind w:left="432" w:hanging="432"/>
        <w:rPr>
          <w:rFonts w:ascii="Albertus Medium" w:hAnsi="Albertus Medium" w:cs="Albertus Medium"/>
          <w:b w:val="0"/>
          <w:color w:val="333333"/>
          <w:sz w:val="22"/>
          <w:szCs w:val="22"/>
        </w:rPr>
      </w:pPr>
    </w:p>
    <w:p w14:paraId="0B04F7ED" w14:textId="04E9D217" w:rsidR="00AA17E6" w:rsidRPr="00AA17E6" w:rsidRDefault="001A6A9C" w:rsidP="00AA17E6">
      <w:pPr>
        <w:rPr>
          <w:lang w:eastAsia="zh-CN"/>
        </w:rPr>
      </w:pPr>
      <w:r>
        <w:rPr>
          <w:noProof/>
          <w:sz w:val="16"/>
        </w:rPr>
        <w:drawing>
          <wp:anchor distT="0" distB="0" distL="114300" distR="114300" simplePos="0" relativeHeight="251684864" behindDoc="0" locked="0" layoutInCell="1" allowOverlap="1" wp14:anchorId="4945E1C9" wp14:editId="763C3763">
            <wp:simplePos x="0" y="0"/>
            <wp:positionH relativeFrom="margin">
              <wp:posOffset>593090</wp:posOffset>
            </wp:positionH>
            <wp:positionV relativeFrom="paragraph">
              <wp:posOffset>138430</wp:posOffset>
            </wp:positionV>
            <wp:extent cx="5038725" cy="2969895"/>
            <wp:effectExtent l="0" t="0" r="9525" b="1905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EEAD4" w14:textId="700EDAB9" w:rsidR="00451860" w:rsidRDefault="00F669B2" w:rsidP="00451860">
      <w:pPr>
        <w:rPr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861A80" wp14:editId="6586FAD4">
                <wp:simplePos x="0" y="0"/>
                <wp:positionH relativeFrom="margin">
                  <wp:align>center</wp:align>
                </wp:positionH>
                <wp:positionV relativeFrom="paragraph">
                  <wp:posOffset>3039745</wp:posOffset>
                </wp:positionV>
                <wp:extent cx="2886075" cy="504825"/>
                <wp:effectExtent l="0" t="0" r="9525" b="9525"/>
                <wp:wrapSquare wrapText="bothSides"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5048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8210C9" w14:textId="77777777" w:rsidR="00451860" w:rsidRDefault="00451860" w:rsidP="00451860">
                            <w:pPr>
                              <w:pStyle w:val="Didascalia"/>
                              <w:jc w:val="center"/>
                            </w:pPr>
                          </w:p>
                          <w:p w14:paraId="31BADA13" w14:textId="02300291" w:rsidR="00451860" w:rsidRPr="005F09C4" w:rsidRDefault="00451860" w:rsidP="00451860">
                            <w:pPr>
                              <w:pStyle w:val="Didascalia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  <w:noProof/>
                                <w:color w:val="auto"/>
                                <w:kern w:val="2"/>
                                <w:sz w:val="16"/>
                                <w:szCs w:val="24"/>
                                <w:lang w:eastAsia="zh-CN"/>
                              </w:rPr>
                            </w:pPr>
                            <w:r>
                              <w:t xml:space="preserve">La Rocca </w:t>
                            </w:r>
                            <w:proofErr w:type="spellStart"/>
                            <w:r>
                              <w:t>co'era</w:t>
                            </w:r>
                            <w:proofErr w:type="spellEnd"/>
                            <w:r>
                              <w:t xml:space="preserve"> fino agli inizi dell'anno 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61A80" id="_x0000_t202" coordsize="21600,21600" o:spt="202" path="m,l,21600r21600,l21600,xe">
                <v:stroke joinstyle="miter"/>
                <v:path gradientshapeok="t" o:connecttype="rect"/>
              </v:shapetype>
              <v:shape id="Casella di testo 13" o:spid="_x0000_s1026" type="#_x0000_t202" style="position:absolute;margin-left:0;margin-top:239.35pt;width:227.25pt;height:39.7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" stroked="f">
                <v:textbox inset="0,0,0,0">
                  <w:txbxContent>
                    <w:p w14:paraId="6F8210C9" w14:textId="77777777" w:rsidR="00451860" w:rsidRDefault="00451860" w:rsidP="00451860">
                      <w:pPr>
                        <w:pStyle w:val="Didascalia"/>
                        <w:jc w:val="center"/>
                      </w:pPr>
                    </w:p>
                    <w:p w14:paraId="31BADA13" w14:textId="02300291" w:rsidR="00451860" w:rsidRPr="005F09C4" w:rsidRDefault="00451860" w:rsidP="00451860">
                      <w:pPr>
                        <w:pStyle w:val="Didascalia"/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  <w:noProof/>
                          <w:color w:val="auto"/>
                          <w:kern w:val="2"/>
                          <w:sz w:val="16"/>
                          <w:szCs w:val="24"/>
                          <w:lang w:eastAsia="zh-CN"/>
                        </w:rPr>
                      </w:pPr>
                      <w:r>
                        <w:t xml:space="preserve">La Rocca </w:t>
                      </w:r>
                      <w:proofErr w:type="spellStart"/>
                      <w:r>
                        <w:t>co'era</w:t>
                      </w:r>
                      <w:proofErr w:type="spellEnd"/>
                      <w:r>
                        <w:t xml:space="preserve"> fino agli inizi dell'anno 2000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51860" w:rsidSect="00983FC5">
      <w:footerReference w:type="default" r:id="rId14"/>
      <w:pgSz w:w="11906" w:h="16838"/>
      <w:pgMar w:top="1065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594ABE" w14:textId="77777777" w:rsidR="00DE1D08" w:rsidRDefault="00DE1D08" w:rsidP="00F669B2">
      <w:r>
        <w:separator/>
      </w:r>
    </w:p>
  </w:endnote>
  <w:endnote w:type="continuationSeparator" w:id="0">
    <w:p w14:paraId="406F621D" w14:textId="77777777" w:rsidR="00DE1D08" w:rsidRDefault="00DE1D08" w:rsidP="00F66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bertus Medium">
    <w:altName w:val="Century Gothic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B491C" w14:textId="77777777" w:rsidR="00F669B2" w:rsidRPr="00302028" w:rsidRDefault="00F669B2" w:rsidP="00F669B2">
    <w:pPr>
      <w:pStyle w:val="Titolo1"/>
      <w:tabs>
        <w:tab w:val="num" w:pos="0"/>
      </w:tabs>
      <w:ind w:left="432" w:hanging="432"/>
      <w:rPr>
        <w:rFonts w:ascii="Albertus Medium" w:hAnsi="Albertus Medium" w:cs="Albertus Medium"/>
        <w:color w:val="333333"/>
        <w:sz w:val="22"/>
        <w:szCs w:val="22"/>
      </w:rPr>
    </w:pPr>
    <w:r w:rsidRPr="00302028">
      <w:rPr>
        <w:rFonts w:ascii="Albertus Medium" w:hAnsi="Albertus Medium" w:cs="Albertus Medium"/>
        <w:b w:val="0"/>
        <w:color w:val="333333"/>
        <w:sz w:val="22"/>
        <w:szCs w:val="22"/>
      </w:rPr>
      <w:t>SEDE</w:t>
    </w:r>
    <w:r>
      <w:rPr>
        <w:rFonts w:ascii="Albertus Medium" w:hAnsi="Albertus Medium" w:cs="Albertus Medium"/>
        <w:b w:val="0"/>
        <w:color w:val="333333"/>
        <w:sz w:val="22"/>
        <w:szCs w:val="22"/>
      </w:rPr>
      <w:t xml:space="preserve"> ITALIA NOSTRA</w:t>
    </w:r>
    <w:r w:rsidRPr="00302028">
      <w:rPr>
        <w:rFonts w:ascii="Albertus Medium" w:hAnsi="Albertus Medium" w:cs="Albertus Medium"/>
        <w:b w:val="0"/>
        <w:color w:val="333333"/>
        <w:sz w:val="22"/>
        <w:szCs w:val="22"/>
      </w:rPr>
      <w:t xml:space="preserve">: Via Migliorati, 2 (palazzo </w:t>
    </w:r>
    <w:proofErr w:type="spellStart"/>
    <w:r w:rsidRPr="00302028">
      <w:rPr>
        <w:rFonts w:ascii="Albertus Medium" w:hAnsi="Albertus Medium" w:cs="Albertus Medium"/>
        <w:b w:val="0"/>
        <w:color w:val="333333"/>
        <w:sz w:val="22"/>
        <w:szCs w:val="22"/>
      </w:rPr>
      <w:t>Paccaroni</w:t>
    </w:r>
    <w:proofErr w:type="spellEnd"/>
    <w:r w:rsidRPr="00302028">
      <w:rPr>
        <w:rFonts w:ascii="Albertus Medium" w:hAnsi="Albertus Medium" w:cs="Albertus Medium"/>
        <w:b w:val="0"/>
        <w:color w:val="333333"/>
        <w:sz w:val="22"/>
        <w:szCs w:val="22"/>
      </w:rPr>
      <w:t>) - 63900 FERMO</w:t>
    </w:r>
  </w:p>
  <w:p w14:paraId="5DD06BD8" w14:textId="77777777" w:rsidR="00F669B2" w:rsidRPr="00302028" w:rsidRDefault="00F669B2" w:rsidP="00F669B2">
    <w:pPr>
      <w:rPr>
        <w:sz w:val="22"/>
        <w:szCs w:val="22"/>
      </w:rPr>
    </w:pPr>
    <w:r w:rsidRPr="00302028">
      <w:rPr>
        <w:rFonts w:ascii="Albertus Medium" w:hAnsi="Albertus Medium" w:cs="Albertus Medium"/>
        <w:color w:val="333333"/>
        <w:sz w:val="22"/>
        <w:szCs w:val="22"/>
      </w:rPr>
      <w:t xml:space="preserve">Tel. 0734 </w:t>
    </w:r>
    <w:r w:rsidRPr="00302028">
      <w:rPr>
        <w:rFonts w:ascii="Albertus Medium" w:hAnsi="Albertus Medium" w:cs="Albertus Medium"/>
        <w:b/>
        <w:color w:val="333333"/>
        <w:sz w:val="22"/>
        <w:szCs w:val="22"/>
      </w:rPr>
      <w:t xml:space="preserve">228628 - </w:t>
    </w:r>
    <w:r w:rsidRPr="00302028">
      <w:rPr>
        <w:rFonts w:ascii="Albertus Medium" w:hAnsi="Albertus Medium" w:cs="Albertus Medium"/>
        <w:bCs/>
        <w:color w:val="333333"/>
        <w:sz w:val="22"/>
        <w:szCs w:val="22"/>
      </w:rPr>
      <w:t>Cell.</w:t>
    </w:r>
    <w:r w:rsidRPr="00302028">
      <w:rPr>
        <w:rFonts w:ascii="Albertus Medium" w:hAnsi="Albertus Medium" w:cs="Albertus Medium"/>
        <w:b/>
        <w:color w:val="333333"/>
        <w:sz w:val="22"/>
        <w:szCs w:val="22"/>
      </w:rPr>
      <w:t xml:space="preserve"> 348 8163918 </w:t>
    </w:r>
  </w:p>
  <w:p w14:paraId="1FC631E9" w14:textId="77777777" w:rsidR="00F669B2" w:rsidRPr="00302028" w:rsidRDefault="00DE1D08" w:rsidP="00F669B2">
    <w:pPr>
      <w:pBdr>
        <w:bottom w:val="single" w:sz="4" w:space="1" w:color="000000"/>
      </w:pBdr>
      <w:rPr>
        <w:rFonts w:ascii="Albertus Medium" w:hAnsi="Albertus Medium" w:cs="Albertus Medium"/>
        <w:sz w:val="22"/>
        <w:szCs w:val="22"/>
      </w:rPr>
    </w:pPr>
    <w:hyperlink r:id="rId1" w:history="1">
      <w:r w:rsidR="00F669B2" w:rsidRPr="00302028">
        <w:rPr>
          <w:rStyle w:val="Collegamentoipertestuale"/>
          <w:rFonts w:ascii="Albertus Medium" w:hAnsi="Albertus Medium" w:cs="Albertus Medium"/>
          <w:b/>
          <w:bCs/>
          <w:sz w:val="22"/>
          <w:szCs w:val="22"/>
        </w:rPr>
        <w:t>http://italianostra.fermo.fm</w:t>
      </w:r>
    </w:hyperlink>
    <w:r w:rsidR="00F669B2" w:rsidRPr="00302028">
      <w:rPr>
        <w:rStyle w:val="Collegamentoipertestuale"/>
        <w:rFonts w:ascii="Albertus Medium" w:hAnsi="Albertus Medium" w:cs="Albertus Medium"/>
        <w:b/>
        <w:bCs/>
        <w:sz w:val="22"/>
        <w:szCs w:val="22"/>
      </w:rPr>
      <w:t xml:space="preserve"> - </w:t>
    </w:r>
    <w:hyperlink r:id="rId2" w:history="1">
      <w:r w:rsidR="00F669B2" w:rsidRPr="00302028">
        <w:rPr>
          <w:rStyle w:val="Collegamentoipertestuale"/>
          <w:rFonts w:ascii="Albertus Medium" w:hAnsi="Albertus Medium" w:cs="Albertus Medium"/>
          <w:b/>
          <w:bCs/>
          <w:sz w:val="22"/>
          <w:szCs w:val="22"/>
        </w:rPr>
        <w:t>fermo@italianostra.org</w:t>
      </w:r>
    </w:hyperlink>
    <w:r w:rsidR="00F669B2" w:rsidRPr="00302028">
      <w:rPr>
        <w:rFonts w:ascii="Albertus Medium" w:hAnsi="Albertus Medium" w:cs="Albertus Medium"/>
        <w:b/>
        <w:bCs/>
        <w:color w:val="333333"/>
        <w:sz w:val="22"/>
        <w:szCs w:val="22"/>
      </w:rPr>
      <w:t xml:space="preserve"> - </w:t>
    </w:r>
    <w:r w:rsidR="00F669B2" w:rsidRPr="00302028">
      <w:rPr>
        <w:rFonts w:ascii="Albertus Medium" w:hAnsi="Albertus Medium" w:cs="Albertus Medium"/>
        <w:bCs/>
        <w:color w:val="333333"/>
        <w:sz w:val="22"/>
        <w:szCs w:val="22"/>
      </w:rPr>
      <w:t>Iscritti 20</w:t>
    </w:r>
    <w:r w:rsidR="00F669B2">
      <w:rPr>
        <w:rFonts w:ascii="Albertus Medium" w:hAnsi="Albertus Medium" w:cs="Albertus Medium"/>
        <w:bCs/>
        <w:color w:val="333333"/>
        <w:sz w:val="22"/>
        <w:szCs w:val="22"/>
      </w:rPr>
      <w:t>20</w:t>
    </w:r>
    <w:r w:rsidR="00F669B2" w:rsidRPr="00302028">
      <w:rPr>
        <w:rFonts w:ascii="Albertus Medium" w:hAnsi="Albertus Medium" w:cs="Albertus Medium"/>
        <w:bCs/>
        <w:color w:val="333333"/>
        <w:sz w:val="22"/>
        <w:szCs w:val="22"/>
      </w:rPr>
      <w:t xml:space="preserve">: </w:t>
    </w:r>
    <w:r w:rsidR="00F669B2">
      <w:rPr>
        <w:rFonts w:ascii="Albertus Medium" w:hAnsi="Albertus Medium" w:cs="Albertus Medium"/>
        <w:bCs/>
        <w:color w:val="333333"/>
        <w:sz w:val="22"/>
        <w:szCs w:val="22"/>
      </w:rPr>
      <w:t>121</w:t>
    </w:r>
  </w:p>
  <w:p w14:paraId="11757577" w14:textId="77777777" w:rsidR="00F669B2" w:rsidRDefault="00F669B2" w:rsidP="00F669B2">
    <w:pPr>
      <w:ind w:left="-142"/>
      <w:jc w:val="center"/>
      <w:rPr>
        <w:rFonts w:ascii="Albertus Medium" w:hAnsi="Albertus Medium" w:cs="Albertus Medium"/>
        <w:sz w:val="8"/>
      </w:rPr>
    </w:pPr>
  </w:p>
  <w:p w14:paraId="62280416" w14:textId="77777777" w:rsidR="00F669B2" w:rsidRPr="000F11D0" w:rsidRDefault="00F669B2" w:rsidP="00F669B2">
    <w:pPr>
      <w:ind w:left="-142"/>
      <w:jc w:val="center"/>
      <w:rPr>
        <w:sz w:val="16"/>
      </w:rPr>
    </w:pPr>
    <w:r>
      <w:rPr>
        <w:rFonts w:ascii="Albertus Medium" w:hAnsi="Albertus Medium" w:cs="Albertus Medium"/>
        <w:sz w:val="16"/>
      </w:rPr>
      <w:t>P. IVA 02121101006 - C.F. 80078410588</w:t>
    </w:r>
    <w:r>
      <w:rPr>
        <w:rFonts w:ascii="Albertus Medium" w:hAnsi="Albertus Medium" w:cs="Albertus Medium"/>
        <w:sz w:val="16"/>
      </w:rPr>
      <w:tab/>
    </w:r>
    <w:r>
      <w:rPr>
        <w:sz w:val="16"/>
      </w:rPr>
      <w:t xml:space="preserve"> </w:t>
    </w:r>
  </w:p>
  <w:p w14:paraId="3270E214" w14:textId="77777777" w:rsidR="00F669B2" w:rsidRDefault="00F669B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125EB0" w14:textId="77777777" w:rsidR="00DE1D08" w:rsidRDefault="00DE1D08" w:rsidP="00F669B2">
      <w:r>
        <w:separator/>
      </w:r>
    </w:p>
  </w:footnote>
  <w:footnote w:type="continuationSeparator" w:id="0">
    <w:p w14:paraId="45B458CC" w14:textId="77777777" w:rsidR="00DE1D08" w:rsidRDefault="00DE1D08" w:rsidP="00F669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1D0"/>
    <w:rsid w:val="00047453"/>
    <w:rsid w:val="000C60BD"/>
    <w:rsid w:val="000F11D0"/>
    <w:rsid w:val="00122B4D"/>
    <w:rsid w:val="001651B9"/>
    <w:rsid w:val="00176406"/>
    <w:rsid w:val="001A6A9C"/>
    <w:rsid w:val="001B0855"/>
    <w:rsid w:val="001E36C9"/>
    <w:rsid w:val="00225996"/>
    <w:rsid w:val="003030A8"/>
    <w:rsid w:val="003A1B74"/>
    <w:rsid w:val="00412010"/>
    <w:rsid w:val="00451860"/>
    <w:rsid w:val="004A0124"/>
    <w:rsid w:val="004B1C0D"/>
    <w:rsid w:val="004E18C3"/>
    <w:rsid w:val="004F59C7"/>
    <w:rsid w:val="00536142"/>
    <w:rsid w:val="00595533"/>
    <w:rsid w:val="00671E88"/>
    <w:rsid w:val="006F4FE1"/>
    <w:rsid w:val="00717D6D"/>
    <w:rsid w:val="00774AEB"/>
    <w:rsid w:val="008118B9"/>
    <w:rsid w:val="0081513A"/>
    <w:rsid w:val="00850713"/>
    <w:rsid w:val="008E77CB"/>
    <w:rsid w:val="00983FC5"/>
    <w:rsid w:val="00A0628C"/>
    <w:rsid w:val="00A46303"/>
    <w:rsid w:val="00A675B6"/>
    <w:rsid w:val="00AA17E6"/>
    <w:rsid w:val="00B167C2"/>
    <w:rsid w:val="00B40D1C"/>
    <w:rsid w:val="00B64866"/>
    <w:rsid w:val="00BE6FF5"/>
    <w:rsid w:val="00C0529A"/>
    <w:rsid w:val="00C329F2"/>
    <w:rsid w:val="00C55740"/>
    <w:rsid w:val="00C73FD3"/>
    <w:rsid w:val="00D053BE"/>
    <w:rsid w:val="00D51549"/>
    <w:rsid w:val="00D8204F"/>
    <w:rsid w:val="00DE1D08"/>
    <w:rsid w:val="00DF05B5"/>
    <w:rsid w:val="00E373CA"/>
    <w:rsid w:val="00E55C0B"/>
    <w:rsid w:val="00EC3072"/>
    <w:rsid w:val="00ED3232"/>
    <w:rsid w:val="00F425C7"/>
    <w:rsid w:val="00F669B2"/>
    <w:rsid w:val="00FC2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F3566"/>
  <w15:chartTrackingRefBased/>
  <w15:docId w15:val="{2BD9B63F-38EB-474A-B4EA-37322F746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F11D0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0F11D0"/>
    <w:pPr>
      <w:keepNext/>
      <w:tabs>
        <w:tab w:val="num" w:pos="360"/>
      </w:tabs>
      <w:suppressAutoHyphens/>
      <w:outlineLvl w:val="0"/>
    </w:pPr>
    <w:rPr>
      <w:rFonts w:ascii="Comic Sans MS" w:hAnsi="Comic Sans MS" w:cs="Comic Sans MS"/>
      <w:b/>
      <w:bCs/>
      <w:kern w:val="2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F11D0"/>
    <w:rPr>
      <w:rFonts w:ascii="Comic Sans MS" w:eastAsia="Times New Roman" w:hAnsi="Comic Sans MS" w:cs="Comic Sans MS"/>
      <w:b/>
      <w:bCs/>
      <w:kern w:val="2"/>
      <w:lang w:eastAsia="zh-CN"/>
    </w:rPr>
  </w:style>
  <w:style w:type="character" w:styleId="Collegamentoipertestuale">
    <w:name w:val="Hyperlink"/>
    <w:basedOn w:val="Carpredefinitoparagrafo"/>
    <w:rsid w:val="000F11D0"/>
    <w:rPr>
      <w:color w:val="0000FF"/>
      <w:u w:val="single"/>
    </w:rPr>
  </w:style>
  <w:style w:type="paragraph" w:styleId="Corpotesto">
    <w:name w:val="Body Text"/>
    <w:basedOn w:val="Normale"/>
    <w:link w:val="CorpotestoCarattere"/>
    <w:rsid w:val="000F11D0"/>
    <w:pPr>
      <w:suppressAutoHyphens/>
      <w:jc w:val="both"/>
    </w:pPr>
    <w:rPr>
      <w:rFonts w:ascii="Albertus Medium" w:hAnsi="Albertus Medium" w:cs="Albertus Medium"/>
      <w:kern w:val="1"/>
      <w:lang w:eastAsia="zh-CN"/>
    </w:rPr>
  </w:style>
  <w:style w:type="character" w:customStyle="1" w:styleId="CorpotestoCarattere">
    <w:name w:val="Corpo testo Carattere"/>
    <w:basedOn w:val="Carpredefinitoparagrafo"/>
    <w:link w:val="Corpotesto"/>
    <w:rsid w:val="000F11D0"/>
    <w:rPr>
      <w:rFonts w:ascii="Albertus Medium" w:eastAsia="Times New Roman" w:hAnsi="Albertus Medium" w:cs="Albertus Medium"/>
      <w:kern w:val="1"/>
      <w:lang w:eastAsia="zh-CN"/>
    </w:rPr>
  </w:style>
  <w:style w:type="paragraph" w:styleId="NormaleWeb">
    <w:name w:val="Normal (Web)"/>
    <w:basedOn w:val="Normale"/>
    <w:uiPriority w:val="99"/>
    <w:unhideWhenUsed/>
    <w:rsid w:val="00C329F2"/>
    <w:pPr>
      <w:spacing w:before="100" w:beforeAutospacing="1" w:after="100" w:afterAutospacing="1"/>
    </w:pPr>
  </w:style>
  <w:style w:type="character" w:styleId="Rimandocommento">
    <w:name w:val="annotation reference"/>
    <w:basedOn w:val="Carpredefinitoparagrafo"/>
    <w:uiPriority w:val="99"/>
    <w:semiHidden/>
    <w:unhideWhenUsed/>
    <w:rsid w:val="003A1B7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A1B7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A1B7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A1B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A1B74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Didascalia">
    <w:name w:val="caption"/>
    <w:basedOn w:val="Normale"/>
    <w:next w:val="Normale"/>
    <w:uiPriority w:val="35"/>
    <w:unhideWhenUsed/>
    <w:qFormat/>
    <w:rsid w:val="00451860"/>
    <w:pPr>
      <w:spacing w:after="200"/>
    </w:pPr>
    <w:rPr>
      <w:i/>
      <w:iCs/>
      <w:color w:val="44546A" w:themeColor="text2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669B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69B2"/>
    <w:rPr>
      <w:rFonts w:ascii="Times New Roman" w:eastAsia="Times New Roman" w:hAnsi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669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69B2"/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ermo@italianostra.org" TargetMode="External"/><Relationship Id="rId1" Type="http://schemas.openxmlformats.org/officeDocument/2006/relationships/hyperlink" Target="http://italianostra.fermo.fm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Gioacchino Fasino</dc:creator>
  <cp:keywords/>
  <dc:description/>
  <cp:lastModifiedBy>Flavia Corsano</cp:lastModifiedBy>
  <cp:revision>3</cp:revision>
  <cp:lastPrinted>2021-03-06T10:51:00Z</cp:lastPrinted>
  <dcterms:created xsi:type="dcterms:W3CDTF">2021-03-31T08:02:00Z</dcterms:created>
  <dcterms:modified xsi:type="dcterms:W3CDTF">2021-03-31T08:04:00Z</dcterms:modified>
</cp:coreProperties>
</file>